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22" w:rsidRDefault="00E03AD0" w:rsidP="003B3B77">
      <w:pPr>
        <w:jc w:val="center"/>
        <w:outlineLvl w:val="0"/>
        <w:rPr>
          <w:rFonts w:ascii="Arial" w:hAnsi="Arial" w:cs="Arial"/>
          <w:b/>
        </w:rPr>
      </w:pPr>
      <w:r>
        <w:rPr>
          <w:noProof/>
        </w:rPr>
        <mc:AlternateContent>
          <mc:Choice Requires="wps">
            <w:drawing>
              <wp:anchor distT="0" distB="0" distL="114300" distR="114300" simplePos="0" relativeHeight="251656192" behindDoc="0" locked="0" layoutInCell="1" allowOverlap="1">
                <wp:simplePos x="0" y="0"/>
                <wp:positionH relativeFrom="column">
                  <wp:posOffset>2237105</wp:posOffset>
                </wp:positionH>
                <wp:positionV relativeFrom="paragraph">
                  <wp:posOffset>-48895</wp:posOffset>
                </wp:positionV>
                <wp:extent cx="1499870" cy="75374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3AD" w:rsidRPr="00D453CA" w:rsidRDefault="00E03AD0" w:rsidP="003B3B77">
                            <w:pPr>
                              <w:jc w:val="center"/>
                            </w:pPr>
                            <w:r>
                              <w:rPr>
                                <w:noProof/>
                              </w:rPr>
                              <w:drawing>
                                <wp:inline distT="0" distB="0" distL="0" distR="0">
                                  <wp:extent cx="1318260" cy="662940"/>
                                  <wp:effectExtent l="0" t="0" r="0" b="0"/>
                                  <wp:docPr id="1" name="Bild 1" descr="logo-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nucleus"/>
                                          <pic:cNvPicPr>
                                            <a:picLocks noChangeAspect="1" noChangeArrowheads="1"/>
                                          </pic:cNvPicPr>
                                        </pic:nvPicPr>
                                        <pic:blipFill>
                                          <a:blip r:embed="rId7">
                                            <a:lum bright="6000"/>
                                            <a:extLst>
                                              <a:ext uri="{28A0092B-C50C-407E-A947-70E740481C1C}">
                                                <a14:useLocalDpi xmlns:a14="http://schemas.microsoft.com/office/drawing/2010/main" val="0"/>
                                              </a:ext>
                                            </a:extLst>
                                          </a:blip>
                                          <a:srcRect b="33125"/>
                                          <a:stretch>
                                            <a:fillRect/>
                                          </a:stretch>
                                        </pic:blipFill>
                                        <pic:spPr bwMode="auto">
                                          <a:xfrm>
                                            <a:off x="0" y="0"/>
                                            <a:ext cx="1318260" cy="662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76.15pt;margin-top:-3.85pt;width:118.1pt;height:59.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" filled="f" stroked="f">
                <v:textbox style="mso-fit-shape-to-text:t">
                  <w:txbxContent>
                    <w:p w:rsidR="000D53AD" w:rsidRPr="00D453CA" w:rsidRDefault="00E03AD0" w:rsidP="003B3B77">
                      <w:pPr>
                        <w:jc w:val="center"/>
                      </w:pPr>
                      <w:r>
                        <w:rPr>
                          <w:noProof/>
                        </w:rPr>
                        <w:drawing>
                          <wp:inline distT="0" distB="0" distL="0" distR="0">
                            <wp:extent cx="1318260" cy="662940"/>
                            <wp:effectExtent l="0" t="0" r="0" b="0"/>
                            <wp:docPr id="1" name="Bild 1" descr="logo-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nucleus"/>
                                    <pic:cNvPicPr>
                                      <a:picLocks noChangeAspect="1" noChangeArrowheads="1"/>
                                    </pic:cNvPicPr>
                                  </pic:nvPicPr>
                                  <pic:blipFill>
                                    <a:blip r:embed="rId7">
                                      <a:lum bright="6000"/>
                                      <a:extLst>
                                        <a:ext uri="{28A0092B-C50C-407E-A947-70E740481C1C}">
                                          <a14:useLocalDpi xmlns:a14="http://schemas.microsoft.com/office/drawing/2010/main" val="0"/>
                                        </a:ext>
                                      </a:extLst>
                                    </a:blip>
                                    <a:srcRect b="33125"/>
                                    <a:stretch>
                                      <a:fillRect/>
                                    </a:stretch>
                                  </pic:blipFill>
                                  <pic:spPr bwMode="auto">
                                    <a:xfrm>
                                      <a:off x="0" y="0"/>
                                      <a:ext cx="1318260" cy="662940"/>
                                    </a:xfrm>
                                    <a:prstGeom prst="rect">
                                      <a:avLst/>
                                    </a:prstGeom>
                                    <a:noFill/>
                                    <a:ln>
                                      <a:noFill/>
                                    </a:ln>
                                  </pic:spPr>
                                </pic:pic>
                              </a:graphicData>
                            </a:graphic>
                          </wp:inline>
                        </w:drawing>
                      </w:r>
                    </w:p>
                  </w:txbxContent>
                </v:textbox>
              </v:shape>
            </w:pict>
          </mc:Fallback>
        </mc:AlternateContent>
      </w:r>
    </w:p>
    <w:p w:rsidR="00EB6D22" w:rsidRPr="00014941" w:rsidRDefault="00E03AD0" w:rsidP="003B3B77">
      <w:pPr>
        <w:jc w:val="center"/>
        <w:outlineLvl w:val="0"/>
        <w:rPr>
          <w:rFonts w:ascii="Arial" w:hAnsi="Arial" w:cs="Arial"/>
          <w:b/>
        </w:rPr>
      </w:pPr>
      <w:r>
        <w:rPr>
          <w:noProof/>
        </w:rPr>
        <mc:AlternateContent>
          <mc:Choice Requires="wps">
            <w:drawing>
              <wp:anchor distT="0" distB="0" distL="114300" distR="114300" simplePos="0" relativeHeight="251657216" behindDoc="0" locked="0" layoutInCell="1" allowOverlap="1">
                <wp:simplePos x="0" y="0"/>
                <wp:positionH relativeFrom="column">
                  <wp:posOffset>4982210</wp:posOffset>
                </wp:positionH>
                <wp:positionV relativeFrom="paragraph">
                  <wp:posOffset>45085</wp:posOffset>
                </wp:positionV>
                <wp:extent cx="1370965" cy="520065"/>
                <wp:effectExtent l="0" t="0" r="635"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520065"/>
                        </a:xfrm>
                        <a:prstGeom prst="rect">
                          <a:avLst/>
                        </a:prstGeom>
                        <a:solidFill>
                          <a:srgbClr val="FFFFFF">
                            <a:alpha val="0"/>
                          </a:srgbClr>
                        </a:solidFill>
                        <a:ln w="9525">
                          <a:solidFill>
                            <a:srgbClr val="000000"/>
                          </a:solidFill>
                          <a:miter lim="800000"/>
                          <a:headEnd/>
                          <a:tailEnd/>
                        </a:ln>
                      </wps:spPr>
                      <wps:txbx>
                        <w:txbxContent>
                          <w:p w:rsidR="000D53AD" w:rsidRPr="00703429" w:rsidRDefault="000D53AD" w:rsidP="003B3B77">
                            <w:pPr>
                              <w:rPr>
                                <w:rFonts w:ascii="Arial" w:hAnsi="Arial" w:cs="Arial"/>
                                <w:sz w:val="18"/>
                                <w:szCs w:val="18"/>
                              </w:rPr>
                            </w:pPr>
                            <w:r w:rsidRPr="00703429">
                              <w:rPr>
                                <w:rFonts w:ascii="Arial" w:hAnsi="Arial" w:cs="Arial"/>
                                <w:sz w:val="18"/>
                                <w:szCs w:val="18"/>
                              </w:rPr>
                              <w:t>Beraternummer: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392.3pt;margin-top:3.55pt;width:107.9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">
                <v:fill opacity="0"/>
                <v:textbox>
                  <w:txbxContent>
                    <w:p w:rsidR="000D53AD" w:rsidRPr="00703429" w:rsidRDefault="000D53AD" w:rsidP="003B3B77">
                      <w:pPr>
                        <w:rPr>
                          <w:rFonts w:ascii="Arial" w:hAnsi="Arial" w:cs="Arial"/>
                          <w:sz w:val="18"/>
                          <w:szCs w:val="18"/>
                        </w:rPr>
                      </w:pPr>
                      <w:r w:rsidRPr="00703429">
                        <w:rPr>
                          <w:rFonts w:ascii="Arial" w:hAnsi="Arial" w:cs="Arial"/>
                          <w:sz w:val="18"/>
                          <w:szCs w:val="18"/>
                        </w:rPr>
                        <w:t>Beraternummer:</w:t>
                      </w:r>
                    </w:p>
                  </w:txbxContent>
                </v:textbox>
              </v:shape>
            </w:pict>
          </mc:Fallback>
        </mc:AlternateContent>
      </w:r>
    </w:p>
    <w:p w:rsidR="00EB6D22" w:rsidRPr="00014941" w:rsidRDefault="00EB6D22" w:rsidP="003B3B77">
      <w:pPr>
        <w:jc w:val="center"/>
        <w:outlineLvl w:val="0"/>
        <w:rPr>
          <w:rFonts w:ascii="Arial" w:hAnsi="Arial" w:cs="Arial"/>
          <w:b/>
        </w:rPr>
      </w:pPr>
    </w:p>
    <w:p w:rsidR="00EB6D22" w:rsidRPr="00014941" w:rsidRDefault="00EB6D22" w:rsidP="00447893">
      <w:pPr>
        <w:tabs>
          <w:tab w:val="left" w:pos="6663"/>
        </w:tabs>
        <w:outlineLvl w:val="0"/>
        <w:rPr>
          <w:rFonts w:ascii="Arial" w:hAnsi="Arial" w:cs="Arial"/>
          <w:b/>
        </w:rPr>
      </w:pPr>
      <w:bookmarkStart w:id="0" w:name="Text12"/>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fldChar w:fldCharType="begin">
          <w:ffData>
            <w:name w:val="Text12"/>
            <w:enabled/>
            <w:calcOnExit w:val="0"/>
            <w:textInput>
              <w:maxLength w:val="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bookmarkEnd w:id="0"/>
    </w:p>
    <w:p w:rsidR="00EB6D22" w:rsidRDefault="00EB6D22" w:rsidP="00447893">
      <w:pPr>
        <w:outlineLvl w:val="0"/>
        <w:rPr>
          <w:rFonts w:ascii="Arial" w:hAnsi="Arial" w:cs="Arial"/>
          <w:b/>
        </w:rPr>
      </w:pPr>
    </w:p>
    <w:p w:rsidR="00EB6D22" w:rsidRDefault="00EB6D22" w:rsidP="00447893">
      <w:pPr>
        <w:outlineLvl w:val="0"/>
        <w:rPr>
          <w:rFonts w:ascii="Arial" w:hAnsi="Arial" w:cs="Arial"/>
          <w:b/>
        </w:rPr>
      </w:pPr>
    </w:p>
    <w:p w:rsidR="00EB6D22" w:rsidRPr="00014941" w:rsidRDefault="00EB6D22" w:rsidP="00447893">
      <w:pPr>
        <w:outlineLvl w:val="0"/>
        <w:rPr>
          <w:rFonts w:ascii="Arial" w:hAnsi="Arial" w:cs="Arial"/>
          <w:b/>
        </w:rPr>
      </w:pPr>
      <w:r>
        <w:rPr>
          <w:rFonts w:ascii="Arial" w:hAnsi="Arial" w:cs="Arial"/>
          <w:b/>
        </w:rPr>
        <w:t xml:space="preserve">nucleus </w:t>
      </w:r>
      <w:r w:rsidRPr="00014941">
        <w:rPr>
          <w:rFonts w:ascii="Arial" w:hAnsi="Arial" w:cs="Arial"/>
          <w:b/>
        </w:rPr>
        <w:t>Finanz- und Versicherungsmakler AG</w:t>
      </w:r>
      <w:r>
        <w:rPr>
          <w:rFonts w:ascii="Arial" w:hAnsi="Arial" w:cs="Arial"/>
          <w:b/>
        </w:rPr>
        <w:t>, Max-Planck-Str. 4, 50858 Köln</w:t>
      </w:r>
    </w:p>
    <w:p w:rsidR="00EB6D22" w:rsidRPr="00DF0118" w:rsidRDefault="00EB6D22" w:rsidP="003B3B77">
      <w:pPr>
        <w:jc w:val="both"/>
        <w:rPr>
          <w:rFonts w:ascii="Arial" w:hAnsi="Arial" w:cs="Arial"/>
          <w:b/>
          <w:sz w:val="14"/>
          <w:szCs w:val="14"/>
        </w:rPr>
      </w:pPr>
    </w:p>
    <w:p w:rsidR="00EB6D22" w:rsidRPr="00703429" w:rsidRDefault="00EB6D22" w:rsidP="003B3B77">
      <w:pPr>
        <w:jc w:val="both"/>
        <w:rPr>
          <w:rFonts w:ascii="Arial" w:hAnsi="Arial" w:cs="Arial"/>
          <w:b/>
          <w:sz w:val="18"/>
          <w:szCs w:val="18"/>
        </w:rPr>
      </w:pPr>
      <w:r w:rsidRPr="00703429">
        <w:rPr>
          <w:rFonts w:ascii="Arial" w:hAnsi="Arial" w:cs="Arial"/>
          <w:b/>
          <w:sz w:val="18"/>
          <w:szCs w:val="18"/>
        </w:rPr>
        <w:t>- im Folgenden Makler</w:t>
      </w:r>
      <w:r w:rsidR="0017273D">
        <w:rPr>
          <w:rFonts w:ascii="Arial" w:hAnsi="Arial" w:cs="Arial"/>
          <w:b/>
          <w:sz w:val="18"/>
          <w:szCs w:val="18"/>
        </w:rPr>
        <w:t xml:space="preserve"> oder Vermittler</w:t>
      </w:r>
      <w:r w:rsidRPr="00703429">
        <w:rPr>
          <w:rFonts w:ascii="Arial" w:hAnsi="Arial" w:cs="Arial"/>
          <w:b/>
          <w:sz w:val="18"/>
          <w:szCs w:val="18"/>
        </w:rPr>
        <w:t xml:space="preserve"> genannt -</w:t>
      </w:r>
    </w:p>
    <w:p w:rsidR="00EB6D22" w:rsidRPr="002E1136" w:rsidRDefault="00EB6D22" w:rsidP="003B3B77">
      <w:pPr>
        <w:jc w:val="both"/>
        <w:rPr>
          <w:rFonts w:ascii="Arial" w:hAnsi="Arial" w:cs="Arial"/>
          <w:sz w:val="14"/>
          <w:szCs w:val="14"/>
        </w:rPr>
      </w:pPr>
    </w:p>
    <w:p w:rsidR="00EB6D22" w:rsidRDefault="00EB6D22" w:rsidP="003B3B77">
      <w:pPr>
        <w:jc w:val="both"/>
        <w:rPr>
          <w:rFonts w:ascii="Arial" w:hAnsi="Arial" w:cs="Arial"/>
          <w:sz w:val="18"/>
          <w:szCs w:val="18"/>
        </w:rPr>
      </w:pPr>
      <w:r w:rsidRPr="00703429">
        <w:rPr>
          <w:rFonts w:ascii="Arial" w:hAnsi="Arial" w:cs="Arial"/>
          <w:sz w:val="18"/>
          <w:szCs w:val="18"/>
        </w:rPr>
        <w:t>und</w:t>
      </w:r>
      <w:bookmarkStart w:id="1" w:name="Text8"/>
      <w:r w:rsidRPr="00703429">
        <w:rPr>
          <w:rFonts w:ascii="Arial" w:hAnsi="Arial" w:cs="Arial"/>
          <w:sz w:val="18"/>
          <w:szCs w:val="18"/>
        </w:rPr>
        <w:t xml:space="preserve"> </w:t>
      </w:r>
      <w:bookmarkEnd w:id="1"/>
    </w:p>
    <w:p w:rsidR="00EB6D22" w:rsidRPr="00607F58" w:rsidRDefault="00EB6D22" w:rsidP="003B3B77">
      <w:pPr>
        <w:jc w:val="both"/>
        <w:rPr>
          <w:rFonts w:ascii="Arial" w:hAnsi="Arial" w:cs="Arial"/>
          <w:sz w:val="14"/>
          <w:szCs w:val="14"/>
        </w:rPr>
      </w:pPr>
    </w:p>
    <w:bookmarkStart w:id="2" w:name="Text13"/>
    <w:p w:rsidR="00EB6D22" w:rsidRPr="00607F58" w:rsidRDefault="00EB6D22" w:rsidP="003B3B77">
      <w:pPr>
        <w:tabs>
          <w:tab w:val="left" w:pos="5670"/>
        </w:tabs>
        <w:jc w:val="both"/>
        <w:rPr>
          <w:rFonts w:ascii="Arial" w:hAnsi="Arial" w:cs="Arial"/>
          <w:sz w:val="18"/>
          <w:szCs w:val="18"/>
        </w:rPr>
      </w:pPr>
      <w:r>
        <w:rPr>
          <w:rFonts w:ascii="Arial" w:hAnsi="Arial" w:cs="Arial"/>
          <w:sz w:val="18"/>
          <w:szCs w:val="18"/>
        </w:rPr>
        <w:fldChar w:fldCharType="begin">
          <w:ffData>
            <w:name w:val=""/>
            <w:enabled/>
            <w:calcOnExit w:val="0"/>
            <w:textInput>
              <w:maxLength w:val="9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00EB6D22" w:rsidRDefault="00EB6D22" w:rsidP="003B3B77">
      <w:pPr>
        <w:tabs>
          <w:tab w:val="left" w:pos="5670"/>
        </w:tabs>
        <w:jc w:val="both"/>
        <w:rPr>
          <w:rFonts w:ascii="Arial" w:hAnsi="Arial" w:cs="Arial"/>
          <w:sz w:val="14"/>
          <w:szCs w:val="14"/>
        </w:rPr>
      </w:pPr>
      <w:r w:rsidRPr="002B07CA">
        <w:rPr>
          <w:rFonts w:ascii="Arial" w:hAnsi="Arial" w:cs="Arial"/>
          <w:sz w:val="12"/>
          <w:szCs w:val="12"/>
        </w:rPr>
        <w:t xml:space="preserve">(Name, Vorname, Anschrift) </w:t>
      </w:r>
      <w:r>
        <w:rPr>
          <w:rFonts w:ascii="Arial" w:hAnsi="Arial" w:cs="Arial"/>
          <w:sz w:val="14"/>
          <w:szCs w:val="14"/>
        </w:rPr>
        <w:t xml:space="preserve"> </w:t>
      </w:r>
      <w:bookmarkEnd w:id="2"/>
    </w:p>
    <w:p w:rsidR="00EB6D22" w:rsidRPr="00DF0118" w:rsidRDefault="00EB6D22" w:rsidP="003B3B77">
      <w:pPr>
        <w:tabs>
          <w:tab w:val="left" w:pos="5670"/>
        </w:tabs>
        <w:jc w:val="both"/>
        <w:rPr>
          <w:rFonts w:ascii="Arial" w:hAnsi="Arial" w:cs="Arial"/>
          <w:sz w:val="14"/>
          <w:szCs w:val="14"/>
        </w:rPr>
      </w:pPr>
    </w:p>
    <w:p w:rsidR="00EB6D22" w:rsidRPr="00703429" w:rsidRDefault="00EB6D22" w:rsidP="003B3B77">
      <w:pPr>
        <w:jc w:val="both"/>
        <w:rPr>
          <w:rFonts w:ascii="Arial" w:hAnsi="Arial" w:cs="Arial"/>
          <w:b/>
          <w:sz w:val="18"/>
          <w:szCs w:val="18"/>
        </w:rPr>
      </w:pPr>
      <w:r w:rsidRPr="00703429">
        <w:rPr>
          <w:rFonts w:ascii="Arial" w:hAnsi="Arial" w:cs="Arial"/>
          <w:b/>
          <w:sz w:val="18"/>
          <w:szCs w:val="18"/>
        </w:rPr>
        <w:t>- im Folgenden Auftraggeber genannt –</w:t>
      </w:r>
    </w:p>
    <w:p w:rsidR="00EB6D22" w:rsidRPr="00DF0118" w:rsidRDefault="00EB6D22" w:rsidP="003B3B77">
      <w:pPr>
        <w:jc w:val="both"/>
        <w:rPr>
          <w:rFonts w:ascii="Arial" w:hAnsi="Arial" w:cs="Arial"/>
          <w:b/>
          <w:sz w:val="14"/>
          <w:szCs w:val="14"/>
        </w:rPr>
      </w:pPr>
    </w:p>
    <w:p w:rsidR="00EB6D22" w:rsidRPr="00703429" w:rsidRDefault="00EB6D22" w:rsidP="003B3B77">
      <w:pPr>
        <w:jc w:val="both"/>
        <w:rPr>
          <w:rFonts w:ascii="Arial" w:hAnsi="Arial" w:cs="Arial"/>
          <w:sz w:val="18"/>
          <w:szCs w:val="18"/>
        </w:rPr>
      </w:pPr>
      <w:r w:rsidRPr="00703429">
        <w:rPr>
          <w:rFonts w:ascii="Arial" w:hAnsi="Arial" w:cs="Arial"/>
          <w:sz w:val="18"/>
          <w:szCs w:val="18"/>
        </w:rPr>
        <w:t xml:space="preserve">schließen folgenden </w:t>
      </w:r>
      <w:r w:rsidRPr="00703429">
        <w:rPr>
          <w:rFonts w:ascii="Arial" w:hAnsi="Arial" w:cs="Arial"/>
          <w:b/>
          <w:sz w:val="18"/>
          <w:szCs w:val="18"/>
        </w:rPr>
        <w:t>Versicherungsmaklervertrag</w:t>
      </w:r>
      <w:r w:rsidRPr="00703429">
        <w:rPr>
          <w:rFonts w:ascii="Arial" w:hAnsi="Arial" w:cs="Arial"/>
          <w:sz w:val="18"/>
          <w:szCs w:val="18"/>
        </w:rPr>
        <w:t>:</w:t>
      </w:r>
    </w:p>
    <w:p w:rsidR="00EB6D22" w:rsidRPr="00DF0118" w:rsidRDefault="00EB6D22" w:rsidP="003B3B77">
      <w:pPr>
        <w:jc w:val="both"/>
        <w:rPr>
          <w:rFonts w:ascii="Arial" w:hAnsi="Arial" w:cs="Arial"/>
          <w:sz w:val="14"/>
          <w:szCs w:val="14"/>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Auftraggeber beauftragt den Makler mit der Vermittlung und/oder Betreuung von Versicherungen. Dieses bezieht sich auf nachfol</w:t>
      </w:r>
      <w:r w:rsidRPr="00BA2F00">
        <w:rPr>
          <w:rFonts w:ascii="Arial" w:hAnsi="Arial" w:cs="Arial"/>
          <w:sz w:val="18"/>
          <w:szCs w:val="18"/>
        </w:rPr>
        <w:softHyphen/>
        <w:t>gende Sparten. Eine weitergehende Beratung für andere Versicherungsverträge/Bedürfnisse wünscht der Kunde nicht.</w:t>
      </w:r>
    </w:p>
    <w:p w:rsidR="00EB6D22" w:rsidRPr="00BA2F00" w:rsidRDefault="00EB6D22" w:rsidP="003B3B77">
      <w:pPr>
        <w:pStyle w:val="Textkrper"/>
        <w:tabs>
          <w:tab w:val="left" w:pos="284"/>
        </w:tabs>
        <w:rPr>
          <w:rFonts w:ascii="Arial" w:hAnsi="Arial" w:cs="Arial"/>
          <w:sz w:val="18"/>
          <w:szCs w:val="18"/>
        </w:rPr>
      </w:pPr>
    </w:p>
    <w:p w:rsidR="00EB6D22" w:rsidRPr="00BA2F00" w:rsidRDefault="00EB6D22" w:rsidP="003B3B77">
      <w:pPr>
        <w:pStyle w:val="Textkrper"/>
        <w:tabs>
          <w:tab w:val="left" w:pos="284"/>
          <w:tab w:val="left" w:pos="709"/>
          <w:tab w:val="left" w:pos="2268"/>
          <w:tab w:val="left" w:pos="4395"/>
          <w:tab w:val="left" w:pos="6663"/>
        </w:tabs>
        <w:rPr>
          <w:rFonts w:ascii="Arial" w:hAnsi="Arial" w:cs="Arial"/>
          <w:sz w:val="18"/>
          <w:szCs w:val="18"/>
        </w:rPr>
      </w:pPr>
      <w:r w:rsidRPr="00BA2F00">
        <w:rPr>
          <w:rFonts w:ascii="Arial" w:hAnsi="Arial" w:cs="Arial"/>
          <w:sz w:val="18"/>
          <w:szCs w:val="18"/>
        </w:rPr>
        <w:tab/>
      </w:r>
      <w:bookmarkStart w:id="3" w:name="Kontrollkästchen1"/>
      <w:bookmarkStart w:id="4" w:name="Kontrollkästchen16"/>
      <w:r w:rsidRPr="00BA2F00">
        <w:rPr>
          <w:rFonts w:ascii="Arial" w:hAnsi="Arial" w:cs="Arial"/>
          <w:sz w:val="18"/>
          <w:szCs w:val="18"/>
        </w:rPr>
        <w:fldChar w:fldCharType="begin">
          <w:ffData>
            <w:name w:val="Kontrollkästchen16"/>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3"/>
      <w:bookmarkEnd w:id="4"/>
      <w:r w:rsidRPr="00BA2F00">
        <w:rPr>
          <w:rFonts w:ascii="Arial" w:hAnsi="Arial" w:cs="Arial"/>
          <w:sz w:val="18"/>
          <w:szCs w:val="18"/>
        </w:rPr>
        <w:t xml:space="preserve">  Privathaftpflichtvers.</w:t>
      </w:r>
      <w:r w:rsidRPr="00BA2F00">
        <w:rPr>
          <w:rFonts w:ascii="Arial" w:hAnsi="Arial" w:cs="Arial"/>
          <w:sz w:val="18"/>
          <w:szCs w:val="18"/>
        </w:rPr>
        <w:tab/>
      </w:r>
      <w:bookmarkStart w:id="5" w:name="Kontrollkästchen6"/>
      <w:r w:rsidRPr="00BA2F00">
        <w:rPr>
          <w:rFonts w:ascii="Arial" w:hAnsi="Arial" w:cs="Arial"/>
          <w:sz w:val="18"/>
          <w:szCs w:val="18"/>
        </w:rPr>
        <w:fldChar w:fldCharType="begin">
          <w:ffData>
            <w:name w:val="Kontrollkästchen6"/>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5"/>
      <w:r w:rsidRPr="00BA2F00">
        <w:rPr>
          <w:rFonts w:ascii="Arial" w:hAnsi="Arial" w:cs="Arial"/>
          <w:sz w:val="18"/>
          <w:szCs w:val="18"/>
        </w:rPr>
        <w:t xml:space="preserve">  Wohngebäudevers.</w:t>
      </w:r>
      <w:r w:rsidRPr="00BA2F00">
        <w:rPr>
          <w:rFonts w:ascii="Arial" w:hAnsi="Arial" w:cs="Arial"/>
          <w:sz w:val="18"/>
          <w:szCs w:val="18"/>
        </w:rPr>
        <w:tab/>
      </w:r>
      <w:bookmarkStart w:id="6" w:name="Kontrollkästchen11"/>
      <w:r w:rsidRPr="00BA2F00">
        <w:rPr>
          <w:rFonts w:ascii="Arial" w:hAnsi="Arial" w:cs="Arial"/>
          <w:sz w:val="18"/>
          <w:szCs w:val="18"/>
        </w:rPr>
        <w:fldChar w:fldCharType="begin">
          <w:ffData>
            <w:name w:val="Kontrollkästchen11"/>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6"/>
      <w:r w:rsidRPr="00BA2F00">
        <w:rPr>
          <w:rFonts w:ascii="Arial" w:hAnsi="Arial" w:cs="Arial"/>
          <w:sz w:val="18"/>
          <w:szCs w:val="18"/>
        </w:rPr>
        <w:t xml:space="preserve">  Elektronikversicherung</w:t>
      </w:r>
      <w:r w:rsidRPr="00BA2F00">
        <w:rPr>
          <w:rFonts w:ascii="Arial" w:hAnsi="Arial" w:cs="Arial"/>
          <w:sz w:val="18"/>
          <w:szCs w:val="18"/>
        </w:rPr>
        <w:tab/>
      </w:r>
      <w:r w:rsidRPr="00BA2F00">
        <w:rPr>
          <w:rFonts w:ascii="Arial" w:hAnsi="Arial" w:cs="Arial"/>
          <w:sz w:val="18"/>
          <w:szCs w:val="18"/>
        </w:rPr>
        <w:fldChar w:fldCharType="begin">
          <w:ffData>
            <w:name w:val="Kontrollkästchen15"/>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r w:rsidRPr="00BA2F00">
        <w:rPr>
          <w:rFonts w:ascii="Arial" w:hAnsi="Arial" w:cs="Arial"/>
          <w:sz w:val="18"/>
          <w:szCs w:val="18"/>
        </w:rPr>
        <w:t xml:space="preserve">  Krankenversicherung</w:t>
      </w:r>
    </w:p>
    <w:bookmarkStart w:id="7" w:name="Kontrollkästchen2"/>
    <w:p w:rsidR="00EB6D22" w:rsidRPr="00BA2F00" w:rsidRDefault="00EB6D22" w:rsidP="003B3B77">
      <w:pPr>
        <w:pStyle w:val="Textkrper"/>
        <w:tabs>
          <w:tab w:val="left" w:pos="284"/>
          <w:tab w:val="left" w:pos="709"/>
          <w:tab w:val="left" w:pos="2268"/>
          <w:tab w:val="left" w:pos="2552"/>
          <w:tab w:val="left" w:pos="4395"/>
          <w:tab w:val="left" w:pos="6663"/>
        </w:tabs>
        <w:ind w:left="284"/>
        <w:rPr>
          <w:rFonts w:ascii="Arial" w:hAnsi="Arial" w:cs="Arial"/>
          <w:sz w:val="18"/>
          <w:szCs w:val="18"/>
        </w:rPr>
      </w:pPr>
      <w:r w:rsidRPr="00BA2F00">
        <w:rPr>
          <w:rFonts w:ascii="Arial" w:hAnsi="Arial" w:cs="Arial"/>
          <w:sz w:val="18"/>
          <w:szCs w:val="18"/>
        </w:rPr>
        <w:fldChar w:fldCharType="begin">
          <w:ffData>
            <w:name w:val="Kontrollkästchen2"/>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7"/>
      <w:r w:rsidRPr="00BA2F00">
        <w:rPr>
          <w:rFonts w:ascii="Arial" w:hAnsi="Arial" w:cs="Arial"/>
          <w:sz w:val="18"/>
          <w:szCs w:val="18"/>
        </w:rPr>
        <w:t xml:space="preserve">  Hausratvers.</w:t>
      </w:r>
      <w:r w:rsidRPr="00BA2F00">
        <w:rPr>
          <w:rFonts w:ascii="Arial" w:hAnsi="Arial" w:cs="Arial"/>
          <w:sz w:val="18"/>
          <w:szCs w:val="18"/>
        </w:rPr>
        <w:tab/>
      </w:r>
      <w:bookmarkStart w:id="8" w:name="Kontrollkästchen7"/>
      <w:r w:rsidRPr="00BA2F00">
        <w:rPr>
          <w:rFonts w:ascii="Arial" w:hAnsi="Arial" w:cs="Arial"/>
          <w:sz w:val="18"/>
          <w:szCs w:val="18"/>
        </w:rPr>
        <w:fldChar w:fldCharType="begin">
          <w:ffData>
            <w:name w:val="Kontrollkästchen7"/>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8"/>
      <w:r w:rsidRPr="00BA2F00">
        <w:rPr>
          <w:rFonts w:ascii="Arial" w:hAnsi="Arial" w:cs="Arial"/>
          <w:sz w:val="18"/>
          <w:szCs w:val="18"/>
        </w:rPr>
        <w:tab/>
        <w:t>Betriebs-/Berufshaft-</w:t>
      </w:r>
      <w:r w:rsidRPr="00BA2F00">
        <w:rPr>
          <w:rFonts w:ascii="Arial" w:hAnsi="Arial" w:cs="Arial"/>
          <w:sz w:val="18"/>
          <w:szCs w:val="18"/>
        </w:rPr>
        <w:tab/>
      </w:r>
      <w:r w:rsidRPr="00BA2F00">
        <w:rPr>
          <w:rFonts w:ascii="Arial" w:hAnsi="Arial" w:cs="Arial"/>
          <w:sz w:val="18"/>
          <w:szCs w:val="18"/>
        </w:rPr>
        <w:fldChar w:fldCharType="begin">
          <w:ffData>
            <w:name w:val="Kontrollkästchen12"/>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r w:rsidRPr="00BA2F00">
        <w:rPr>
          <w:rFonts w:ascii="Arial" w:hAnsi="Arial" w:cs="Arial"/>
          <w:sz w:val="18"/>
          <w:szCs w:val="18"/>
        </w:rPr>
        <w:t xml:space="preserve">  Transportversicherung</w:t>
      </w:r>
      <w:r w:rsidRPr="00BA2F00">
        <w:rPr>
          <w:rFonts w:ascii="Arial" w:hAnsi="Arial" w:cs="Arial"/>
          <w:sz w:val="18"/>
          <w:szCs w:val="18"/>
        </w:rPr>
        <w:tab/>
      </w:r>
      <w:bookmarkStart w:id="9" w:name="Kontrollkästchen15"/>
      <w:r w:rsidRPr="00BA2F00">
        <w:rPr>
          <w:rFonts w:ascii="Arial" w:hAnsi="Arial" w:cs="Arial"/>
          <w:sz w:val="18"/>
          <w:szCs w:val="18"/>
        </w:rPr>
        <w:fldChar w:fldCharType="begin">
          <w:ffData>
            <w:name w:val="Kontrollkästchen15"/>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9"/>
      <w:r w:rsidRPr="00BA2F00">
        <w:rPr>
          <w:rFonts w:ascii="Arial" w:hAnsi="Arial" w:cs="Arial"/>
          <w:sz w:val="18"/>
          <w:szCs w:val="18"/>
        </w:rPr>
        <w:t xml:space="preserve">  Berufsunfähigkeitsvers.</w:t>
      </w:r>
    </w:p>
    <w:bookmarkStart w:id="10" w:name="Kontrollkästchen3"/>
    <w:p w:rsidR="00EB6D22" w:rsidRPr="00BA2F00" w:rsidRDefault="00EB6D22" w:rsidP="003B3B77">
      <w:pPr>
        <w:pStyle w:val="Textkrper"/>
        <w:tabs>
          <w:tab w:val="left" w:pos="284"/>
          <w:tab w:val="left" w:pos="709"/>
          <w:tab w:val="left" w:pos="2268"/>
          <w:tab w:val="left" w:pos="2552"/>
          <w:tab w:val="left" w:pos="4395"/>
          <w:tab w:val="left" w:pos="6663"/>
          <w:tab w:val="left" w:pos="8222"/>
        </w:tabs>
        <w:ind w:left="284"/>
        <w:rPr>
          <w:rFonts w:ascii="Arial" w:hAnsi="Arial" w:cs="Arial"/>
          <w:sz w:val="18"/>
          <w:szCs w:val="18"/>
        </w:rPr>
      </w:pPr>
      <w:r w:rsidRPr="00BA2F00">
        <w:rPr>
          <w:rFonts w:ascii="Arial" w:hAnsi="Arial" w:cs="Arial"/>
          <w:sz w:val="18"/>
          <w:szCs w:val="18"/>
        </w:rPr>
        <w:fldChar w:fldCharType="begin">
          <w:ffData>
            <w:name w:val="Kontrollkästchen3"/>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0"/>
      <w:r w:rsidRPr="00BA2F00">
        <w:rPr>
          <w:rFonts w:ascii="Arial" w:hAnsi="Arial" w:cs="Arial"/>
          <w:sz w:val="18"/>
          <w:szCs w:val="18"/>
        </w:rPr>
        <w:t xml:space="preserve">  Rechtsschutzvers.</w:t>
      </w:r>
      <w:r w:rsidRPr="00BA2F00">
        <w:rPr>
          <w:rFonts w:ascii="Arial" w:hAnsi="Arial" w:cs="Arial"/>
          <w:sz w:val="18"/>
          <w:szCs w:val="18"/>
        </w:rPr>
        <w:tab/>
        <w:t xml:space="preserve">  </w:t>
      </w:r>
      <w:bookmarkStart w:id="11" w:name="Kontrollkästchen12"/>
      <w:r w:rsidRPr="00BA2F00">
        <w:rPr>
          <w:rFonts w:ascii="Arial" w:hAnsi="Arial" w:cs="Arial"/>
          <w:sz w:val="18"/>
          <w:szCs w:val="18"/>
        </w:rPr>
        <w:tab/>
        <w:t>pflichtversicherung</w:t>
      </w:r>
      <w:r w:rsidRPr="00BA2F00">
        <w:rPr>
          <w:rFonts w:ascii="Arial" w:hAnsi="Arial" w:cs="Arial"/>
          <w:sz w:val="18"/>
          <w:szCs w:val="18"/>
        </w:rPr>
        <w:tab/>
      </w:r>
      <w:bookmarkStart w:id="12" w:name="Kontrollkästchen13"/>
      <w:bookmarkStart w:id="13" w:name="Kontrollkästchen4"/>
      <w:r w:rsidRPr="00BA2F00">
        <w:rPr>
          <w:rFonts w:ascii="Arial" w:hAnsi="Arial" w:cs="Arial"/>
          <w:sz w:val="18"/>
          <w:szCs w:val="18"/>
        </w:rPr>
        <w:fldChar w:fldCharType="begin">
          <w:ffData>
            <w:name w:val="Kontrollkästchen13"/>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2"/>
      <w:r w:rsidRPr="00BA2F00">
        <w:rPr>
          <w:rFonts w:ascii="Arial" w:hAnsi="Arial" w:cs="Arial"/>
          <w:sz w:val="18"/>
          <w:szCs w:val="18"/>
        </w:rPr>
        <w:t xml:space="preserve">  Lebensversicherung</w:t>
      </w:r>
      <w:r w:rsidRPr="00BA2F00">
        <w:rPr>
          <w:rFonts w:ascii="Arial" w:hAnsi="Arial" w:cs="Arial"/>
          <w:sz w:val="18"/>
          <w:szCs w:val="18"/>
        </w:rPr>
        <w:tab/>
      </w:r>
      <w:r w:rsidRPr="00BA2F00">
        <w:rPr>
          <w:rFonts w:ascii="Arial" w:hAnsi="Arial" w:cs="Arial"/>
          <w:sz w:val="18"/>
          <w:szCs w:val="18"/>
        </w:rPr>
        <w:fldChar w:fldCharType="begin">
          <w:ffData>
            <w:name w:val=""/>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r w:rsidRPr="00BA2F00">
        <w:rPr>
          <w:rFonts w:ascii="Arial" w:hAnsi="Arial" w:cs="Arial"/>
          <w:sz w:val="18"/>
          <w:szCs w:val="18"/>
        </w:rPr>
        <w:t xml:space="preserve">  Unfallversicherung</w:t>
      </w:r>
    </w:p>
    <w:p w:rsidR="00EB6D22" w:rsidRPr="00BA2F00" w:rsidRDefault="00EB6D22" w:rsidP="003B3B77">
      <w:pPr>
        <w:pStyle w:val="Textkrper"/>
        <w:tabs>
          <w:tab w:val="left" w:pos="284"/>
          <w:tab w:val="left" w:pos="709"/>
          <w:tab w:val="left" w:pos="2268"/>
          <w:tab w:val="left" w:pos="4395"/>
          <w:tab w:val="left" w:pos="6663"/>
          <w:tab w:val="left" w:pos="8222"/>
        </w:tabs>
        <w:rPr>
          <w:rFonts w:ascii="Arial" w:hAnsi="Arial" w:cs="Arial"/>
          <w:sz w:val="18"/>
          <w:szCs w:val="18"/>
        </w:rPr>
      </w:pPr>
      <w:r w:rsidRPr="00BA2F00">
        <w:rPr>
          <w:rFonts w:ascii="Arial" w:hAnsi="Arial" w:cs="Arial"/>
          <w:sz w:val="18"/>
          <w:szCs w:val="18"/>
        </w:rPr>
        <w:tab/>
      </w:r>
      <w:r w:rsidRPr="00BA2F00">
        <w:rPr>
          <w:rFonts w:ascii="Arial" w:hAnsi="Arial" w:cs="Arial"/>
          <w:sz w:val="18"/>
          <w:szCs w:val="18"/>
        </w:rPr>
        <w:fldChar w:fldCharType="begin">
          <w:ffData>
            <w:name w:val="Kontrollkästchen4"/>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3"/>
      <w:r w:rsidRPr="00BA2F00">
        <w:rPr>
          <w:rFonts w:ascii="Arial" w:hAnsi="Arial" w:cs="Arial"/>
          <w:sz w:val="18"/>
          <w:szCs w:val="18"/>
        </w:rPr>
        <w:t xml:space="preserve">  Kraftfahrzeugvers.</w:t>
      </w:r>
      <w:r w:rsidRPr="00BA2F00">
        <w:rPr>
          <w:rFonts w:ascii="Arial" w:hAnsi="Arial" w:cs="Arial"/>
          <w:sz w:val="18"/>
          <w:szCs w:val="18"/>
        </w:rPr>
        <w:tab/>
      </w:r>
      <w:bookmarkStart w:id="14" w:name="Kontrollkästchen8"/>
      <w:r w:rsidRPr="00BA2F00">
        <w:rPr>
          <w:rFonts w:ascii="Arial" w:hAnsi="Arial" w:cs="Arial"/>
          <w:sz w:val="18"/>
          <w:szCs w:val="18"/>
        </w:rPr>
        <w:fldChar w:fldCharType="begin">
          <w:ffData>
            <w:name w:val="Kontrollkästchen8"/>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4"/>
      <w:r w:rsidRPr="00BA2F00">
        <w:rPr>
          <w:rFonts w:ascii="Arial" w:hAnsi="Arial" w:cs="Arial"/>
          <w:sz w:val="18"/>
          <w:szCs w:val="18"/>
        </w:rPr>
        <w:t xml:space="preserve">  Inventarversicherung</w:t>
      </w:r>
      <w:r w:rsidRPr="00BA2F00">
        <w:rPr>
          <w:rFonts w:ascii="Arial" w:hAnsi="Arial" w:cs="Arial"/>
          <w:sz w:val="18"/>
          <w:szCs w:val="18"/>
        </w:rPr>
        <w:tab/>
      </w:r>
      <w:bookmarkStart w:id="15" w:name="Kontrollkästchen14"/>
      <w:bookmarkEnd w:id="11"/>
      <w:r w:rsidRPr="00BA2F00">
        <w:rPr>
          <w:rFonts w:ascii="Arial" w:hAnsi="Arial" w:cs="Arial"/>
          <w:sz w:val="18"/>
          <w:szCs w:val="18"/>
        </w:rPr>
        <w:fldChar w:fldCharType="begin">
          <w:ffData>
            <w:name w:val="Kontrollkästchen14"/>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5"/>
      <w:r w:rsidRPr="00BA2F00">
        <w:rPr>
          <w:rFonts w:ascii="Arial" w:hAnsi="Arial" w:cs="Arial"/>
          <w:sz w:val="18"/>
          <w:szCs w:val="18"/>
        </w:rPr>
        <w:t xml:space="preserve">  Rentenversicherung</w:t>
      </w:r>
      <w:r w:rsidRPr="00BA2F00">
        <w:rPr>
          <w:rFonts w:ascii="Arial" w:hAnsi="Arial" w:cs="Arial"/>
          <w:sz w:val="18"/>
          <w:szCs w:val="18"/>
        </w:rPr>
        <w:tab/>
      </w:r>
      <w:r w:rsidRPr="00BA2F00">
        <w:rPr>
          <w:rFonts w:ascii="Arial" w:hAnsi="Arial" w:cs="Arial"/>
          <w:sz w:val="18"/>
          <w:szCs w:val="18"/>
        </w:rPr>
        <w:fldChar w:fldCharType="begin">
          <w:ffData>
            <w:name w:val=""/>
            <w:enabled/>
            <w:calcOnExit w:val="0"/>
            <w:checkBox>
              <w:sizeAuto/>
              <w:default w:val="0"/>
              <w:checked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r w:rsidRPr="00BA2F00">
        <w:rPr>
          <w:rFonts w:ascii="Arial" w:hAnsi="Arial" w:cs="Arial"/>
          <w:sz w:val="18"/>
          <w:szCs w:val="18"/>
        </w:rPr>
        <w:t xml:space="preserve">  Sonstige:</w:t>
      </w:r>
      <w:bookmarkStart w:id="16" w:name="Text14"/>
      <w:r w:rsidRPr="00BA2F00">
        <w:rPr>
          <w:rFonts w:ascii="Arial" w:hAnsi="Arial" w:cs="Arial"/>
          <w:sz w:val="18"/>
          <w:szCs w:val="18"/>
        </w:rPr>
        <w:t xml:space="preserve"> </w:t>
      </w:r>
      <w:bookmarkEnd w:id="16"/>
      <w:r w:rsidRPr="00BA2F00">
        <w:rPr>
          <w:rFonts w:ascii="Arial" w:hAnsi="Arial" w:cs="Arial"/>
          <w:sz w:val="18"/>
          <w:szCs w:val="18"/>
        </w:rPr>
        <w:fldChar w:fldCharType="begin">
          <w:ffData>
            <w:name w:val=""/>
            <w:enabled/>
            <w:calcOnExit w:val="0"/>
            <w:textInput>
              <w:maxLength w:val="30"/>
            </w:textInput>
          </w:ffData>
        </w:fldChar>
      </w:r>
      <w:r w:rsidRPr="00BA2F00">
        <w:rPr>
          <w:rFonts w:ascii="Arial" w:hAnsi="Arial" w:cs="Arial"/>
          <w:sz w:val="18"/>
          <w:szCs w:val="18"/>
        </w:rPr>
        <w:instrText xml:space="preserve"> FORMTEXT </w:instrText>
      </w:r>
      <w:r w:rsidRPr="00BA2F00">
        <w:rPr>
          <w:rFonts w:ascii="Arial" w:hAnsi="Arial" w:cs="Arial"/>
          <w:sz w:val="18"/>
          <w:szCs w:val="18"/>
        </w:rPr>
      </w:r>
      <w:r w:rsidRPr="00BA2F00">
        <w:rPr>
          <w:rFonts w:ascii="Arial" w:hAnsi="Arial" w:cs="Arial"/>
          <w:sz w:val="18"/>
          <w:szCs w:val="18"/>
        </w:rPr>
        <w:fldChar w:fldCharType="separate"/>
      </w:r>
      <w:r w:rsidRPr="00BA2F00">
        <w:rPr>
          <w:rFonts w:ascii="Arial" w:hAnsi="Arial" w:cs="Arial"/>
          <w:sz w:val="18"/>
          <w:szCs w:val="18"/>
        </w:rPr>
        <w:t> </w:t>
      </w:r>
      <w:r w:rsidRPr="00BA2F00">
        <w:rPr>
          <w:rFonts w:ascii="Arial" w:hAnsi="Arial" w:cs="Arial"/>
          <w:sz w:val="18"/>
          <w:szCs w:val="18"/>
        </w:rPr>
        <w:t> </w:t>
      </w:r>
      <w:r w:rsidRPr="00BA2F00">
        <w:rPr>
          <w:rFonts w:ascii="Arial" w:hAnsi="Arial" w:cs="Arial"/>
          <w:sz w:val="18"/>
          <w:szCs w:val="18"/>
        </w:rPr>
        <w:t> </w:t>
      </w:r>
      <w:r w:rsidRPr="00BA2F00">
        <w:rPr>
          <w:rFonts w:ascii="Arial" w:hAnsi="Arial" w:cs="Arial"/>
          <w:sz w:val="18"/>
          <w:szCs w:val="18"/>
        </w:rPr>
        <w:t> </w:t>
      </w:r>
      <w:r w:rsidRPr="00BA2F00">
        <w:rPr>
          <w:rFonts w:ascii="Arial" w:hAnsi="Arial" w:cs="Arial"/>
          <w:sz w:val="18"/>
          <w:szCs w:val="18"/>
        </w:rPr>
        <w:t> </w:t>
      </w:r>
      <w:r w:rsidRPr="00BA2F00">
        <w:rPr>
          <w:rFonts w:ascii="Arial" w:hAnsi="Arial" w:cs="Arial"/>
          <w:sz w:val="18"/>
          <w:szCs w:val="18"/>
        </w:rPr>
        <w:fldChar w:fldCharType="end"/>
      </w:r>
    </w:p>
    <w:p w:rsidR="00EB6D22" w:rsidRPr="00BA2F00" w:rsidRDefault="00EB6D22" w:rsidP="003B3B77">
      <w:pPr>
        <w:pStyle w:val="Textkrper"/>
        <w:tabs>
          <w:tab w:val="left" w:pos="284"/>
          <w:tab w:val="left" w:pos="709"/>
          <w:tab w:val="left" w:pos="2552"/>
          <w:tab w:val="left" w:pos="4678"/>
          <w:tab w:val="left" w:pos="7088"/>
          <w:tab w:val="left" w:pos="8222"/>
        </w:tabs>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Makler soll die bestehenden oder neu abzuschließenden Versicherungsverträge des Auftraggebers auf ihre Richtigkeit und Zweck</w:t>
      </w:r>
      <w:r w:rsidRPr="00BA2F00">
        <w:rPr>
          <w:rFonts w:ascii="Arial" w:hAnsi="Arial" w:cs="Arial"/>
          <w:sz w:val="18"/>
          <w:szCs w:val="18"/>
        </w:rPr>
        <w:softHyphen/>
        <w:t>mäßigkeit überprüfen. In diesem Zusammenhang befragt er den Kunden nach seinen Wünschen und Bedürfnissen. Der Makler unter</w:t>
      </w:r>
      <w:r w:rsidRPr="00BA2F00">
        <w:rPr>
          <w:rFonts w:ascii="Arial" w:hAnsi="Arial" w:cs="Arial"/>
          <w:sz w:val="18"/>
          <w:szCs w:val="18"/>
        </w:rPr>
        <w:softHyphen/>
        <w:t>stützt den Auftraggeber im Schadenfall, einschließlich der Verhandlungen mit dem Versicherer. Der Makler ist weder bevollmächtigt, noch verpflichtet, in Schadenfällen Prozesse für den Auftraggeber zu führen.</w:t>
      </w:r>
    </w:p>
    <w:p w:rsidR="00EB6D22" w:rsidRPr="00BA2F00" w:rsidRDefault="00EB6D22" w:rsidP="003B3B77">
      <w:pPr>
        <w:pStyle w:val="Textkrper"/>
        <w:tabs>
          <w:tab w:val="left" w:pos="284"/>
        </w:tabs>
        <w:ind w:left="284"/>
        <w:rPr>
          <w:rFonts w:ascii="Arial" w:hAnsi="Arial" w:cs="Arial"/>
          <w:sz w:val="18"/>
          <w:szCs w:val="18"/>
        </w:rPr>
      </w:pPr>
    </w:p>
    <w:p w:rsidR="00EB6D22" w:rsidRPr="00BA2F00" w:rsidRDefault="00EB6D22" w:rsidP="003B3B77">
      <w:pPr>
        <w:tabs>
          <w:tab w:val="left" w:pos="284"/>
          <w:tab w:val="left" w:pos="1843"/>
          <w:tab w:val="left" w:pos="3402"/>
          <w:tab w:val="left" w:pos="6237"/>
        </w:tabs>
        <w:ind w:left="284"/>
        <w:jc w:val="both"/>
        <w:rPr>
          <w:rFonts w:ascii="Arial" w:hAnsi="Arial" w:cs="Arial"/>
          <w:sz w:val="18"/>
          <w:szCs w:val="18"/>
        </w:rPr>
      </w:pPr>
      <w:r w:rsidRPr="00BA2F00">
        <w:rPr>
          <w:rFonts w:ascii="Arial" w:hAnsi="Arial" w:cs="Arial"/>
          <w:sz w:val="18"/>
          <w:szCs w:val="18"/>
        </w:rPr>
        <w:t>Der Makler ist bevollmächtigt, die zur Neuordnung der Verträge notwendigen Verhandlungen für den Auftraggeber zu führen und die Versicherungsverträge neu zu ordnen, neu abzuschließen, zu verlängern, umzustellen, stillzu</w:t>
      </w:r>
      <w:r w:rsidRPr="00BA2F00">
        <w:rPr>
          <w:rFonts w:ascii="Arial" w:hAnsi="Arial" w:cs="Arial"/>
          <w:sz w:val="18"/>
          <w:szCs w:val="18"/>
        </w:rPr>
        <w:softHyphen/>
        <w:t>legen, aufzuheben oder zu kündigen. Der Makler macht von dieser Vollmacht nur nach Abstimmung mit dem Kunden Gebrauch. Der Makler kann Untervollmachten an andere Versicherungsmakler zum Zwecke der Geschäftsbesorgung geben.</w:t>
      </w:r>
    </w:p>
    <w:p w:rsidR="00EB6D22" w:rsidRPr="00BA2F00" w:rsidRDefault="00EB6D22" w:rsidP="003B3B77">
      <w:pPr>
        <w:pStyle w:val="Textkrper"/>
        <w:tabs>
          <w:tab w:val="left" w:pos="284"/>
        </w:tabs>
        <w:ind w:left="284"/>
        <w:rPr>
          <w:rFonts w:ascii="Arial" w:hAnsi="Arial" w:cs="Arial"/>
          <w:sz w:val="18"/>
          <w:szCs w:val="18"/>
        </w:rPr>
      </w:pPr>
    </w:p>
    <w:p w:rsidR="00EB6D22" w:rsidRPr="00BA2F00" w:rsidRDefault="00EB6D22" w:rsidP="003B3B77">
      <w:pPr>
        <w:pStyle w:val="Textkrper"/>
        <w:tabs>
          <w:tab w:val="left" w:pos="284"/>
        </w:tabs>
        <w:ind w:left="284"/>
        <w:rPr>
          <w:rFonts w:ascii="Arial" w:hAnsi="Arial" w:cs="Arial"/>
          <w:sz w:val="18"/>
          <w:szCs w:val="18"/>
        </w:rPr>
      </w:pPr>
      <w:r w:rsidRPr="00BA2F00">
        <w:rPr>
          <w:rFonts w:ascii="Arial" w:hAnsi="Arial" w:cs="Arial"/>
          <w:sz w:val="18"/>
          <w:szCs w:val="18"/>
        </w:rPr>
        <w:t>Der Auftraggeber ermächtigt den Makler, die nach § 7 VVG in Verbindung mit der VVG-InfoV (Informationspflichtenverordnung) erforderlichen Unterlagen für ihn entgegenzunehmen und Erklärungen, Anzeigen und Informationen zu Versicherungsvert</w:t>
      </w:r>
      <w:r>
        <w:rPr>
          <w:rFonts w:ascii="Arial" w:hAnsi="Arial" w:cs="Arial"/>
          <w:sz w:val="18"/>
          <w:szCs w:val="18"/>
        </w:rPr>
        <w:t>rägen abzugeben oder entgegenzu</w:t>
      </w:r>
      <w:r w:rsidRPr="00BA2F00">
        <w:rPr>
          <w:rFonts w:ascii="Arial" w:hAnsi="Arial" w:cs="Arial"/>
          <w:sz w:val="18"/>
          <w:szCs w:val="18"/>
        </w:rPr>
        <w:t xml:space="preserve">nehmen. </w:t>
      </w:r>
    </w:p>
    <w:p w:rsidR="00EB6D22" w:rsidRPr="00BA2F00" w:rsidRDefault="00EB6D22" w:rsidP="003B3B77">
      <w:pPr>
        <w:pStyle w:val="Textkrper"/>
        <w:tabs>
          <w:tab w:val="left" w:pos="284"/>
        </w:tabs>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Auftraggeber bestätigt, die Erstinformation über den Makler gemäß § 1</w:t>
      </w:r>
      <w:r w:rsidR="000D53AD">
        <w:rPr>
          <w:rFonts w:ascii="Arial" w:hAnsi="Arial" w:cs="Arial"/>
          <w:sz w:val="18"/>
          <w:szCs w:val="18"/>
        </w:rPr>
        <w:t>5</w:t>
      </w:r>
      <w:r w:rsidRPr="00BA2F00">
        <w:rPr>
          <w:rFonts w:ascii="Arial" w:hAnsi="Arial" w:cs="Arial"/>
          <w:sz w:val="18"/>
          <w:szCs w:val="18"/>
        </w:rPr>
        <w:t xml:space="preserve"> VersVermV und § 60 VVG erhalten zu haben.</w:t>
      </w:r>
    </w:p>
    <w:p w:rsidR="00EB6D22" w:rsidRPr="00BA2F00" w:rsidRDefault="00EB6D22" w:rsidP="003B3B77">
      <w:pPr>
        <w:pStyle w:val="Textkrper"/>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Die gesamte Tätigkeit des Maklers ist für den Auftraggeber, wenn nichts anderes vereinbart ist, gebühren- und kostenfrei. Die Leistun</w:t>
      </w:r>
      <w:r w:rsidRPr="00BA2F00">
        <w:rPr>
          <w:rFonts w:ascii="Arial" w:hAnsi="Arial" w:cs="Arial"/>
          <w:sz w:val="18"/>
          <w:szCs w:val="18"/>
        </w:rPr>
        <w:softHyphen/>
        <w:t xml:space="preserve">gen des Maklers werden durch die vom Versicherer </w:t>
      </w:r>
      <w:proofErr w:type="gramStart"/>
      <w:r w:rsidRPr="00BA2F00">
        <w:rPr>
          <w:rFonts w:ascii="Arial" w:hAnsi="Arial" w:cs="Arial"/>
          <w:sz w:val="18"/>
          <w:szCs w:val="18"/>
        </w:rPr>
        <w:t>zu tragende Courtage</w:t>
      </w:r>
      <w:proofErr w:type="gramEnd"/>
      <w:r w:rsidRPr="00BA2F00">
        <w:rPr>
          <w:rFonts w:ascii="Arial" w:hAnsi="Arial" w:cs="Arial"/>
          <w:sz w:val="18"/>
          <w:szCs w:val="18"/>
        </w:rPr>
        <w:t xml:space="preserve"> abgegolten; sie ist Bestandteil der Versicherungsprämie.</w:t>
      </w:r>
    </w:p>
    <w:p w:rsidR="00EB6D22" w:rsidRPr="00BA2F00" w:rsidRDefault="00EB6D22" w:rsidP="003B3B77">
      <w:pPr>
        <w:pStyle w:val="Textkrper"/>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Kunde ist zur Mitwirkung, insbesondere zur unverzüglichen vollständigen Erteilung wahrheitsgemäßer Angaben verpflichtet, soweit es zur ordnungsgemäßen Erledigung der Beauftragung erforderlich ist. Insbesondere hat er dem Makler unaufgefordert alle für die Ausführung des Auftrages notwendigen Unterlagen vollständig, geordnet und so rechtzeitig zu übergeben, dass dem Makler eine angemessene Bearbeitungszeit zur Verfügung steht. Dies gilt auch für Änderungen seiner Risiko- oder Rechtsverhältnisse oder der zugrundeliegenden Tatsachen nach Vertragsabschluss, die für den jeweiligen Versicherungsschutz relevant sein könnten</w:t>
      </w:r>
      <w:r>
        <w:rPr>
          <w:rFonts w:ascii="Arial" w:hAnsi="Arial" w:cs="Arial"/>
          <w:sz w:val="18"/>
          <w:szCs w:val="18"/>
        </w:rPr>
        <w:t xml:space="preserve"> (z.B. Umzug/Betriebsverlegung, Anschaffungen, Familiengründung, etc.)</w:t>
      </w:r>
      <w:r w:rsidRPr="00BA2F00">
        <w:rPr>
          <w:rFonts w:ascii="Arial" w:hAnsi="Arial" w:cs="Arial"/>
          <w:sz w:val="18"/>
          <w:szCs w:val="18"/>
        </w:rPr>
        <w:t>. Unterlässt der Kunde die unverzügliche Information, besteht eventuell kein oder kein vollständiger Anspruch aus dem Versicherungsvertrag.</w:t>
      </w:r>
    </w:p>
    <w:p w:rsidR="00EB6D22" w:rsidRPr="00BA2F00" w:rsidRDefault="00EB6D22" w:rsidP="003B3B77">
      <w:pPr>
        <w:pStyle w:val="Textkrper"/>
        <w:rPr>
          <w:rFonts w:ascii="Arial" w:hAnsi="Arial" w:cs="Arial"/>
          <w:sz w:val="18"/>
          <w:szCs w:val="18"/>
        </w:rPr>
      </w:pPr>
    </w:p>
    <w:p w:rsidR="00EB6D22" w:rsidRPr="00BA2F00" w:rsidRDefault="00EB6D22" w:rsidP="003B3B77">
      <w:pPr>
        <w:pStyle w:val="Textkrper"/>
        <w:ind w:left="284"/>
        <w:rPr>
          <w:rFonts w:ascii="Arial" w:hAnsi="Arial" w:cs="Arial"/>
          <w:sz w:val="18"/>
          <w:szCs w:val="18"/>
        </w:rPr>
      </w:pPr>
      <w:r w:rsidRPr="00BA2F00">
        <w:rPr>
          <w:rFonts w:ascii="Arial" w:hAnsi="Arial" w:cs="Arial"/>
          <w:sz w:val="18"/>
          <w:szCs w:val="18"/>
        </w:rPr>
        <w:t xml:space="preserve">Der Kunde ist verpflichtet, ihm zugehende Versicherungspolicen, Bedingungswerke oder Prämienrechnungen zur Kenntnis zu nehmen und auf sachliche Richtig- und Vollständigkeit zu überprüfen und auf etwaige Fehler, Abweichungen vom Antragsinhalt oder Unrichtigkeiten unverzüglich hinzuweisen. </w:t>
      </w:r>
    </w:p>
    <w:p w:rsidR="00EB6D22" w:rsidRPr="00BA2F00" w:rsidRDefault="00EB6D22" w:rsidP="003B3B77">
      <w:pPr>
        <w:pStyle w:val="Textkrper"/>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Makler erfüllt seine Verpflichtungen mit der Sorgfalt eines ordentlichen Kaufmanns. Die Haftung für die Verletzung beruflicher Sorgfaltspflichten ist auf die nach § 9 Abs. 2 VersVermV jeweils vorgeschriebene Mindestversicherungssumme begrenzt, es sei denn, der Makler hat seine Pflichten vorsätzlich oder grob fahrlässig verletzt.</w:t>
      </w:r>
    </w:p>
    <w:p w:rsidR="00EB6D22" w:rsidRPr="00BA2F00" w:rsidRDefault="00EB6D22" w:rsidP="003B3B77">
      <w:pPr>
        <w:pStyle w:val="Textkrper"/>
        <w:tabs>
          <w:tab w:val="left" w:pos="284"/>
        </w:tabs>
        <w:rPr>
          <w:rFonts w:ascii="Arial" w:hAnsi="Arial" w:cs="Arial"/>
          <w:sz w:val="18"/>
          <w:szCs w:val="18"/>
        </w:rPr>
      </w:pPr>
    </w:p>
    <w:p w:rsidR="00EB6D22" w:rsidRPr="00BA2F00" w:rsidRDefault="00EB6D22" w:rsidP="003B3B77">
      <w:pPr>
        <w:pStyle w:val="Textkrper"/>
        <w:tabs>
          <w:tab w:val="left" w:pos="284"/>
        </w:tabs>
        <w:ind w:left="284"/>
        <w:rPr>
          <w:rFonts w:ascii="Arial" w:hAnsi="Arial" w:cs="Arial"/>
          <w:sz w:val="18"/>
          <w:szCs w:val="18"/>
        </w:rPr>
      </w:pPr>
      <w:r w:rsidRPr="00BA2F00">
        <w:rPr>
          <w:rFonts w:ascii="Arial" w:hAnsi="Arial" w:cs="Arial"/>
          <w:sz w:val="18"/>
          <w:szCs w:val="18"/>
        </w:rPr>
        <w:t>Ansprüche auf Schadenersatz wegen einer leicht fahrlässig begangenen Pflichtverletzung verjähren in 3 Jahren. Die Verjährung beginnt mit dem Schluss des Jahres, in dem der Anspruch entstanden ist und der Auftraggeber Kenntnis von den den Anspruch begründenden Umständen und der Person des Ersatzpflichtigen erlangt hat oder ohne grobe Fahrlässigkeit hätte erlangen müssen. Spätestens ver</w:t>
      </w:r>
      <w:r w:rsidRPr="00BA2F00">
        <w:rPr>
          <w:rFonts w:ascii="Arial" w:hAnsi="Arial" w:cs="Arial"/>
          <w:sz w:val="18"/>
          <w:szCs w:val="18"/>
        </w:rPr>
        <w:softHyphen/>
        <w:t>jähren diese Ansprüche jedoch 3 Jahre nach Beendigung des Maklervertrages. Unabhängig von der Kenntnis des Auftraggebers verjähren die Ansprüche in 6 Jahren.</w:t>
      </w:r>
    </w:p>
    <w:p w:rsidR="00EB6D22" w:rsidRPr="00BA2F00" w:rsidRDefault="00EB6D22" w:rsidP="003B3B77">
      <w:pPr>
        <w:pStyle w:val="Textkrper"/>
        <w:tabs>
          <w:tab w:val="left" w:pos="284"/>
        </w:tabs>
        <w:rPr>
          <w:rFonts w:ascii="Arial" w:hAnsi="Arial" w:cs="Arial"/>
          <w:sz w:val="18"/>
          <w:szCs w:val="18"/>
        </w:rPr>
      </w:pPr>
    </w:p>
    <w:p w:rsidR="00EB6D22" w:rsidRPr="00BA2F00" w:rsidRDefault="00EB6D22" w:rsidP="003B3B77">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Änderungen des Maklervertrages bedürfen der schriftlichen Bestätigung durch die Vertragsparteien.</w:t>
      </w:r>
    </w:p>
    <w:p w:rsidR="00EB6D22" w:rsidRPr="00BA2F00" w:rsidRDefault="00EB6D22" w:rsidP="003B3B77">
      <w:pPr>
        <w:pStyle w:val="Textkrper"/>
        <w:ind w:left="284"/>
        <w:rPr>
          <w:rFonts w:ascii="Arial" w:hAnsi="Arial" w:cs="Arial"/>
          <w:sz w:val="18"/>
          <w:szCs w:val="18"/>
        </w:rPr>
      </w:pPr>
      <w:r w:rsidRPr="00BA2F00">
        <w:rPr>
          <w:rFonts w:ascii="Arial" w:hAnsi="Arial" w:cs="Arial"/>
          <w:sz w:val="18"/>
          <w:szCs w:val="18"/>
        </w:rPr>
        <w:t xml:space="preserve">Durch diesen Versicherungsmaklervertrag werden alle früher abgeschlossenen Versicherungsmaklerverträge aufgehoben und ersetzt. </w:t>
      </w:r>
    </w:p>
    <w:p w:rsidR="00EB6D22" w:rsidRPr="00BA2F00" w:rsidRDefault="00EB6D22" w:rsidP="003B3B77">
      <w:pPr>
        <w:pStyle w:val="Textkrper"/>
        <w:rPr>
          <w:rFonts w:ascii="Arial" w:hAnsi="Arial" w:cs="Arial"/>
          <w:sz w:val="18"/>
          <w:szCs w:val="18"/>
        </w:rPr>
      </w:pPr>
      <w:r>
        <w:rPr>
          <w:rFonts w:ascii="Arial" w:hAnsi="Arial" w:cs="Arial"/>
          <w:sz w:val="18"/>
          <w:szCs w:val="18"/>
        </w:rPr>
        <w:lastRenderedPageBreak/>
        <w:br/>
      </w:r>
      <w:r>
        <w:rPr>
          <w:rFonts w:ascii="Arial" w:hAnsi="Arial" w:cs="Arial"/>
          <w:sz w:val="18"/>
          <w:szCs w:val="18"/>
        </w:rPr>
        <w:br/>
      </w:r>
    </w:p>
    <w:p w:rsidR="00EB6D22" w:rsidRDefault="00EB6D22" w:rsidP="005F0C2B">
      <w:pPr>
        <w:pStyle w:val="Textkrper"/>
        <w:numPr>
          <w:ilvl w:val="0"/>
          <w:numId w:val="1"/>
        </w:numPr>
        <w:tabs>
          <w:tab w:val="num" w:pos="284"/>
        </w:tabs>
        <w:ind w:left="284" w:hanging="284"/>
        <w:rPr>
          <w:rFonts w:ascii="Arial" w:hAnsi="Arial" w:cs="Arial"/>
          <w:sz w:val="18"/>
          <w:szCs w:val="18"/>
        </w:rPr>
      </w:pPr>
      <w:r w:rsidRPr="00BA2F00">
        <w:rPr>
          <w:rFonts w:ascii="Arial" w:hAnsi="Arial" w:cs="Arial"/>
          <w:sz w:val="18"/>
          <w:szCs w:val="18"/>
        </w:rPr>
        <w:t>Der Maklervertrag ist auf unbestimmte Zeit geschlossen und kann vom Auftraggeber jederzeit ohne Einhaltung einer Frist</w:t>
      </w:r>
      <w:r>
        <w:rPr>
          <w:rFonts w:ascii="Arial" w:hAnsi="Arial" w:cs="Arial"/>
          <w:sz w:val="18"/>
          <w:szCs w:val="18"/>
        </w:rPr>
        <w:t xml:space="preserve"> </w:t>
      </w:r>
      <w:r w:rsidRPr="00BA2F00">
        <w:rPr>
          <w:rFonts w:ascii="Arial" w:hAnsi="Arial" w:cs="Arial"/>
          <w:sz w:val="18"/>
          <w:szCs w:val="18"/>
        </w:rPr>
        <w:t xml:space="preserve">gekündigt werden. Der Makler kann den Vertrag mit einer Frist von </w:t>
      </w:r>
      <w:r>
        <w:rPr>
          <w:rFonts w:ascii="Arial" w:hAnsi="Arial" w:cs="Arial"/>
          <w:sz w:val="18"/>
          <w:szCs w:val="18"/>
        </w:rPr>
        <w:t xml:space="preserve">einem </w:t>
      </w:r>
      <w:r w:rsidRPr="00BA2F00">
        <w:rPr>
          <w:rFonts w:ascii="Arial" w:hAnsi="Arial" w:cs="Arial"/>
          <w:sz w:val="18"/>
          <w:szCs w:val="18"/>
        </w:rPr>
        <w:t>Monat kündigen.</w:t>
      </w:r>
      <w:r>
        <w:rPr>
          <w:rFonts w:ascii="Arial" w:hAnsi="Arial" w:cs="Arial"/>
          <w:sz w:val="18"/>
          <w:szCs w:val="18"/>
        </w:rPr>
        <w:t xml:space="preserve"> Die Kündigung muss schriftlich erfolgen. </w:t>
      </w:r>
    </w:p>
    <w:p w:rsidR="00EB6D22" w:rsidRDefault="00EB6D22" w:rsidP="00447893">
      <w:pPr>
        <w:pStyle w:val="Textkrper"/>
        <w:ind w:left="284"/>
        <w:rPr>
          <w:rFonts w:ascii="Arial" w:hAnsi="Arial" w:cs="Arial"/>
          <w:sz w:val="18"/>
          <w:szCs w:val="18"/>
        </w:rPr>
      </w:pPr>
    </w:p>
    <w:p w:rsidR="00EB6D22" w:rsidRPr="00447893" w:rsidRDefault="00EB6D22" w:rsidP="005F0C2B">
      <w:pPr>
        <w:pStyle w:val="Textkrper"/>
        <w:numPr>
          <w:ilvl w:val="0"/>
          <w:numId w:val="1"/>
        </w:numPr>
        <w:tabs>
          <w:tab w:val="num" w:pos="284"/>
        </w:tabs>
        <w:ind w:left="284" w:hanging="284"/>
        <w:rPr>
          <w:rFonts w:ascii="Arial" w:hAnsi="Arial" w:cs="Arial"/>
          <w:sz w:val="18"/>
          <w:szCs w:val="18"/>
        </w:rPr>
      </w:pPr>
      <w:r w:rsidRPr="00447893">
        <w:rPr>
          <w:rFonts w:ascii="Arial" w:hAnsi="Arial" w:cs="Arial"/>
          <w:sz w:val="18"/>
          <w:szCs w:val="18"/>
        </w:rPr>
        <w:t>Sollte eine Bestimmung dieses Vertrages unwirksam sein oder werden, so bleiben die übrigen Bestimmungen dieses Vertrages hiervon unberührt, es sei denn, dass durch den Wegfall einzelner Klauseln eine Vertragspartei so unzumutbar benachteiligt würde, dass ihr ein Festhalten am Vertrag nicht mehr zugemutet werden kann.</w:t>
      </w:r>
    </w:p>
    <w:p w:rsidR="00EB6D22" w:rsidRPr="00BA2F00" w:rsidRDefault="00EB6D22" w:rsidP="00BA2F00">
      <w:pPr>
        <w:pStyle w:val="Textkrper"/>
        <w:rPr>
          <w:rFonts w:ascii="Arial" w:hAnsi="Arial" w:cs="Arial"/>
          <w:sz w:val="18"/>
          <w:szCs w:val="18"/>
        </w:rPr>
      </w:pPr>
    </w:p>
    <w:p w:rsidR="00EB6D22" w:rsidRPr="00BA2F00" w:rsidRDefault="00EB6D22" w:rsidP="00BA2F00">
      <w:pPr>
        <w:pStyle w:val="Textkrper"/>
        <w:numPr>
          <w:ilvl w:val="0"/>
          <w:numId w:val="1"/>
        </w:numPr>
        <w:tabs>
          <w:tab w:val="num" w:pos="284"/>
        </w:tabs>
        <w:ind w:left="284" w:hanging="284"/>
        <w:rPr>
          <w:rFonts w:ascii="Arial" w:hAnsi="Arial" w:cs="Arial"/>
          <w:sz w:val="18"/>
          <w:szCs w:val="18"/>
        </w:rPr>
      </w:pPr>
      <w:r w:rsidRPr="00BA2F00">
        <w:rPr>
          <w:rFonts w:ascii="Arial" w:hAnsi="Arial" w:cs="Arial"/>
          <w:b/>
          <w:sz w:val="18"/>
          <w:szCs w:val="18"/>
        </w:rPr>
        <w:t xml:space="preserve">Widerrufsrecht: </w:t>
      </w:r>
      <w:r w:rsidRPr="00BA2F00">
        <w:rPr>
          <w:rFonts w:ascii="Arial" w:hAnsi="Arial" w:cs="Arial"/>
          <w:sz w:val="18"/>
          <w:szCs w:val="18"/>
        </w:rPr>
        <w:t>Sie haben das Recht, binnen vierzehn Tagen ohne Angabe von Gründen diesen Vertrag zu widerrufen. Die Widerrufsfrist beträgt vierzehn Tage ab dem Tag des Vertragsabschlusses. Um Ihr Widerrufsrecht auszuüben, müssen Sie uns (nucleus Finanz- und Versicherungsmakler AG, Max-Planck-Str. 4, 50858 Köln, Tel.: 02234 694 69 0, Fax: 02234 694 69 22, koeln@nucleus-ag.de)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w:t>
      </w:r>
      <w:r w:rsidRPr="00BA2F00">
        <w:rPr>
          <w:rFonts w:ascii="Arial" w:hAnsi="Arial" w:cs="Arial"/>
          <w:sz w:val="18"/>
          <w:szCs w:val="18"/>
        </w:rPr>
        <w:br/>
      </w:r>
    </w:p>
    <w:p w:rsidR="00EB6D22" w:rsidRPr="00BA2F00" w:rsidRDefault="00EB6D22" w:rsidP="00BA2F00">
      <w:pPr>
        <w:pStyle w:val="Textkrper"/>
        <w:ind w:left="284"/>
        <w:rPr>
          <w:rFonts w:ascii="Arial" w:hAnsi="Arial" w:cs="Arial"/>
          <w:sz w:val="18"/>
          <w:szCs w:val="18"/>
        </w:rPr>
      </w:pPr>
      <w:r w:rsidRPr="00BA2F00">
        <w:rPr>
          <w:rFonts w:ascii="Arial" w:hAnsi="Arial" w:cs="Arial"/>
          <w:b/>
          <w:sz w:val="18"/>
          <w:szCs w:val="18"/>
        </w:rPr>
        <w:t xml:space="preserve">Folgen des Widerrufs: </w:t>
      </w:r>
      <w:r w:rsidRPr="00BA2F00">
        <w:rPr>
          <w:rFonts w:ascii="Arial" w:hAnsi="Arial" w:cs="Arial"/>
          <w:sz w:val="18"/>
          <w:szCs w:val="18"/>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rsidR="00EB6D22" w:rsidRPr="00BA2F00" w:rsidRDefault="00EB6D22" w:rsidP="00BA2F00">
      <w:pPr>
        <w:rPr>
          <w:rFonts w:ascii="Arial" w:hAnsi="Arial" w:cs="Arial"/>
          <w:sz w:val="18"/>
          <w:szCs w:val="18"/>
        </w:rPr>
      </w:pPr>
    </w:p>
    <w:p w:rsidR="00EB6D22" w:rsidRPr="00BA2F00" w:rsidRDefault="00EB6D22" w:rsidP="00BA2F00">
      <w:pPr>
        <w:widowControl w:val="0"/>
        <w:pBdr>
          <w:top w:val="single" w:sz="4" w:space="1" w:color="auto"/>
          <w:left w:val="single" w:sz="4" w:space="4" w:color="auto"/>
          <w:bottom w:val="single" w:sz="4" w:space="1" w:color="auto"/>
          <w:right w:val="single" w:sz="4" w:space="4" w:color="auto"/>
        </w:pBdr>
        <w:rPr>
          <w:rFonts w:ascii="Arial" w:hAnsi="Arial" w:cs="Arial"/>
          <w:sz w:val="18"/>
          <w:szCs w:val="18"/>
        </w:rPr>
      </w:pPr>
      <w:r w:rsidRPr="00BA2F00">
        <w:rPr>
          <w:rFonts w:ascii="Arial" w:hAnsi="Arial" w:cs="Arial"/>
          <w:sz w:val="18"/>
          <w:szCs w:val="18"/>
        </w:rPr>
        <w:t>Ich verlange ausdrücklich, dass Sie vor Ende der Widerrufsfrist mit der Ausführung der beauftragten Dienstleistung beginnen (§ 357 Abs. 8 BGB).</w:t>
      </w:r>
      <w:r w:rsidRPr="00BA2F00">
        <w:rPr>
          <w:rFonts w:ascii="Arial" w:hAnsi="Arial" w:cs="Arial"/>
          <w:sz w:val="18"/>
          <w:szCs w:val="18"/>
        </w:rPr>
        <w:tab/>
      </w:r>
      <w:bookmarkStart w:id="17" w:name="Kontrollkästchen17"/>
      <w:r w:rsidRPr="00BA2F00">
        <w:rPr>
          <w:rFonts w:ascii="Arial" w:hAnsi="Arial" w:cs="Arial"/>
          <w:sz w:val="18"/>
          <w:szCs w:val="18"/>
        </w:rPr>
        <w:fldChar w:fldCharType="begin">
          <w:ffData>
            <w:name w:val="Kontrollkästchen17"/>
            <w:enabled/>
            <w:calcOnExit w:val="0"/>
            <w:checkBox>
              <w:sizeAuto/>
              <w:default w:val="0"/>
              <w:checked/>
            </w:checkBox>
          </w:ffData>
        </w:fldChar>
      </w:r>
      <w:r w:rsidRPr="00BA2F00">
        <w:rPr>
          <w:rFonts w:ascii="Arial" w:hAnsi="Arial" w:cs="Arial"/>
          <w:sz w:val="18"/>
          <w:szCs w:val="18"/>
        </w:rPr>
        <w:instrText xml:space="preserve"> FORMCHECKBOX </w:instrText>
      </w:r>
      <w:r w:rsidR="00B96614" w:rsidRPr="00BA2F00">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7"/>
      <w:r w:rsidRPr="00BA2F00">
        <w:rPr>
          <w:rFonts w:ascii="Arial" w:hAnsi="Arial" w:cs="Arial"/>
          <w:sz w:val="18"/>
          <w:szCs w:val="18"/>
        </w:rPr>
        <w:t xml:space="preserve"> Ja   </w:t>
      </w:r>
      <w:bookmarkStart w:id="18" w:name="Kontrollkästchen18"/>
      <w:r w:rsidRPr="00BA2F00">
        <w:rPr>
          <w:rFonts w:ascii="Arial" w:hAnsi="Arial" w:cs="Arial"/>
          <w:sz w:val="18"/>
          <w:szCs w:val="18"/>
        </w:rPr>
        <w:fldChar w:fldCharType="begin">
          <w:ffData>
            <w:name w:val="Kontrollkästchen18"/>
            <w:enabled/>
            <w:calcOnExit w:val="0"/>
            <w:checkBox>
              <w:sizeAuto/>
              <w:default w:val="0"/>
            </w:checkBox>
          </w:ffData>
        </w:fldChar>
      </w:r>
      <w:r w:rsidRPr="00BA2F00">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BA2F00">
        <w:rPr>
          <w:rFonts w:ascii="Arial" w:hAnsi="Arial" w:cs="Arial"/>
          <w:sz w:val="18"/>
          <w:szCs w:val="18"/>
        </w:rPr>
        <w:fldChar w:fldCharType="end"/>
      </w:r>
      <w:bookmarkEnd w:id="18"/>
      <w:r w:rsidRPr="00BA2F00">
        <w:rPr>
          <w:rFonts w:ascii="Arial" w:hAnsi="Arial" w:cs="Arial"/>
          <w:sz w:val="18"/>
          <w:szCs w:val="18"/>
        </w:rPr>
        <w:t xml:space="preserve">  Nein</w:t>
      </w:r>
    </w:p>
    <w:p w:rsidR="00EB6D22" w:rsidRPr="00BA2F00" w:rsidRDefault="00EB6D22" w:rsidP="00BA2F00">
      <w:pPr>
        <w:widowControl w:val="0"/>
        <w:rPr>
          <w:rFonts w:ascii="Arial" w:hAnsi="Arial" w:cs="Arial"/>
          <w:sz w:val="18"/>
          <w:szCs w:val="18"/>
        </w:rPr>
      </w:pPr>
    </w:p>
    <w:p w:rsidR="00EB6D22" w:rsidRPr="007B5459" w:rsidRDefault="00EB6D22" w:rsidP="00AF672A">
      <w:pPr>
        <w:widowControl w:val="0"/>
        <w:pBdr>
          <w:top w:val="single" w:sz="4" w:space="1" w:color="auto"/>
          <w:left w:val="single" w:sz="4" w:space="4" w:color="auto"/>
          <w:bottom w:val="single" w:sz="4" w:space="1" w:color="auto"/>
          <w:right w:val="single" w:sz="4" w:space="4" w:color="auto"/>
        </w:pBdr>
        <w:rPr>
          <w:rFonts w:ascii="Arial" w:hAnsi="Arial" w:cs="Arial"/>
          <w:sz w:val="18"/>
          <w:szCs w:val="18"/>
        </w:rPr>
      </w:pPr>
      <w:r w:rsidRPr="007B5459">
        <w:rPr>
          <w:rFonts w:ascii="Arial" w:hAnsi="Arial" w:cs="Arial"/>
          <w:sz w:val="18"/>
          <w:szCs w:val="18"/>
        </w:rPr>
        <w:t>Ich stimme ausdrücklich zu, dass Sie vor Ende der Widerrufsfrist mit der Ausführung der beauftragten Dienstleistung beginnen. Mir ist bekannt, dass ich bei vollständiger Vertragserfüllung durch Sie mein Widerrufrecht verliere (§ 356 Abs. 4 BGB).</w:t>
      </w:r>
    </w:p>
    <w:bookmarkStart w:id="19" w:name="Kontrollkästchen19"/>
    <w:p w:rsidR="00EB6D22" w:rsidRPr="007B5459" w:rsidRDefault="00EB6D22" w:rsidP="00AF672A">
      <w:pPr>
        <w:widowControl w:val="0"/>
        <w:pBdr>
          <w:top w:val="single" w:sz="4" w:space="1" w:color="auto"/>
          <w:left w:val="single" w:sz="4" w:space="4" w:color="auto"/>
          <w:bottom w:val="single" w:sz="4" w:space="1" w:color="auto"/>
          <w:right w:val="single" w:sz="4" w:space="4" w:color="auto"/>
        </w:pBdr>
        <w:rPr>
          <w:rFonts w:ascii="Arial" w:hAnsi="Arial" w:cs="Arial"/>
          <w:sz w:val="18"/>
          <w:szCs w:val="18"/>
        </w:rPr>
      </w:pPr>
      <w:r w:rsidRPr="007B5459">
        <w:rPr>
          <w:rFonts w:ascii="Arial" w:hAnsi="Arial" w:cs="Arial"/>
          <w:sz w:val="18"/>
          <w:szCs w:val="18"/>
        </w:rPr>
        <w:fldChar w:fldCharType="begin">
          <w:ffData>
            <w:name w:val="Kontrollkästchen19"/>
            <w:enabled/>
            <w:calcOnExit w:val="0"/>
            <w:checkBox>
              <w:sizeAuto/>
              <w:default w:val="0"/>
              <w:checked/>
            </w:checkBox>
          </w:ffData>
        </w:fldChar>
      </w:r>
      <w:r w:rsidRPr="007B5459">
        <w:rPr>
          <w:rFonts w:ascii="Arial" w:hAnsi="Arial" w:cs="Arial"/>
          <w:sz w:val="18"/>
          <w:szCs w:val="18"/>
        </w:rPr>
        <w:instrText xml:space="preserve"> FORMCHECKBOX </w:instrText>
      </w:r>
      <w:r w:rsidR="00B96614" w:rsidRPr="007B5459">
        <w:rPr>
          <w:rFonts w:ascii="Arial" w:hAnsi="Arial" w:cs="Arial"/>
          <w:sz w:val="18"/>
          <w:szCs w:val="18"/>
        </w:rPr>
      </w:r>
      <w:r w:rsidR="00452A55">
        <w:rPr>
          <w:rFonts w:ascii="Arial" w:hAnsi="Arial" w:cs="Arial"/>
          <w:sz w:val="18"/>
          <w:szCs w:val="18"/>
        </w:rPr>
        <w:fldChar w:fldCharType="separate"/>
      </w:r>
      <w:r w:rsidRPr="007B5459">
        <w:rPr>
          <w:rFonts w:ascii="Arial" w:hAnsi="Arial" w:cs="Arial"/>
          <w:sz w:val="18"/>
          <w:szCs w:val="18"/>
        </w:rPr>
        <w:fldChar w:fldCharType="end"/>
      </w:r>
      <w:bookmarkEnd w:id="19"/>
      <w:r w:rsidRPr="007B5459">
        <w:rPr>
          <w:rFonts w:ascii="Arial" w:hAnsi="Arial" w:cs="Arial"/>
          <w:sz w:val="18"/>
          <w:szCs w:val="18"/>
        </w:rPr>
        <w:t xml:space="preserve"> Ja   </w:t>
      </w:r>
      <w:bookmarkStart w:id="20" w:name="Kontrollkästchen20"/>
      <w:r w:rsidRPr="007B5459">
        <w:rPr>
          <w:rFonts w:ascii="Arial" w:hAnsi="Arial" w:cs="Arial"/>
          <w:sz w:val="18"/>
          <w:szCs w:val="18"/>
        </w:rPr>
        <w:fldChar w:fldCharType="begin">
          <w:ffData>
            <w:name w:val="Kontrollkästchen20"/>
            <w:enabled/>
            <w:calcOnExit w:val="0"/>
            <w:checkBox>
              <w:sizeAuto/>
              <w:default w:val="0"/>
            </w:checkBox>
          </w:ffData>
        </w:fldChar>
      </w:r>
      <w:r w:rsidRPr="007B5459">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sidRPr="007B5459">
        <w:rPr>
          <w:rFonts w:ascii="Arial" w:hAnsi="Arial" w:cs="Arial"/>
          <w:sz w:val="18"/>
          <w:szCs w:val="18"/>
        </w:rPr>
        <w:fldChar w:fldCharType="end"/>
      </w:r>
      <w:bookmarkEnd w:id="20"/>
      <w:r w:rsidRPr="007B5459">
        <w:rPr>
          <w:rFonts w:ascii="Arial" w:hAnsi="Arial" w:cs="Arial"/>
          <w:sz w:val="18"/>
          <w:szCs w:val="18"/>
        </w:rPr>
        <w:t xml:space="preserve">  Nein</w:t>
      </w:r>
    </w:p>
    <w:p w:rsidR="00EB6D22" w:rsidRDefault="00E03AD0" w:rsidP="003B3B77">
      <w:pPr>
        <w:pStyle w:val="Textkrper"/>
        <w:tabs>
          <w:tab w:val="left" w:pos="284"/>
        </w:tabs>
        <w:jc w:val="left"/>
        <w:rPr>
          <w:sz w:val="18"/>
          <w:szCs w:val="18"/>
        </w:rPr>
      </w:pPr>
      <w:r>
        <w:rPr>
          <w:noProof/>
        </w:rPr>
        <w:drawing>
          <wp:anchor distT="0" distB="0" distL="114300" distR="114300" simplePos="0" relativeHeight="251659264" behindDoc="1" locked="0" layoutInCell="1" allowOverlap="1">
            <wp:simplePos x="0" y="0"/>
            <wp:positionH relativeFrom="column">
              <wp:posOffset>5257800</wp:posOffset>
            </wp:positionH>
            <wp:positionV relativeFrom="paragraph">
              <wp:posOffset>57150</wp:posOffset>
            </wp:positionV>
            <wp:extent cx="1371600" cy="539750"/>
            <wp:effectExtent l="0" t="0" r="0" b="0"/>
            <wp:wrapNone/>
            <wp:docPr id="4" name="Bild 30" descr="Unterschrift Seidenstü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Unterschrift Seidenstüc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39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4114800</wp:posOffset>
            </wp:positionH>
            <wp:positionV relativeFrom="paragraph">
              <wp:posOffset>57150</wp:posOffset>
            </wp:positionV>
            <wp:extent cx="1028700" cy="518795"/>
            <wp:effectExtent l="0" t="0" r="0" b="0"/>
            <wp:wrapNone/>
            <wp:docPr id="5" name="Bild 29" descr="Unterschrift Elfrich 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Unterschrift Elfrich Edding"/>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1028700" cy="518795"/>
                    </a:xfrm>
                    <a:prstGeom prst="rect">
                      <a:avLst/>
                    </a:prstGeom>
                    <a:noFill/>
                  </pic:spPr>
                </pic:pic>
              </a:graphicData>
            </a:graphic>
            <wp14:sizeRelH relativeFrom="page">
              <wp14:pctWidth>0</wp14:pctWidth>
            </wp14:sizeRelH>
            <wp14:sizeRelV relativeFrom="page">
              <wp14:pctHeight>0</wp14:pctHeight>
            </wp14:sizeRelV>
          </wp:anchor>
        </w:drawing>
      </w:r>
      <w:r w:rsidR="00EB6D22" w:rsidRPr="00BA2F00">
        <w:rPr>
          <w:sz w:val="18"/>
          <w:szCs w:val="18"/>
        </w:rPr>
        <w:tab/>
        <w:t xml:space="preserve">                             </w:t>
      </w:r>
    </w:p>
    <w:p w:rsidR="00EB6D22" w:rsidRDefault="00EB6D22" w:rsidP="003B3B77">
      <w:pPr>
        <w:pStyle w:val="Textkrper"/>
        <w:tabs>
          <w:tab w:val="left" w:pos="284"/>
        </w:tabs>
        <w:jc w:val="left"/>
        <w:rPr>
          <w:sz w:val="18"/>
          <w:szCs w:val="18"/>
        </w:rPr>
      </w:pPr>
    </w:p>
    <w:p w:rsidR="00EB6D22" w:rsidRPr="00BA2F00" w:rsidRDefault="00EB6D22" w:rsidP="003B3B77">
      <w:pPr>
        <w:pStyle w:val="Textkrper"/>
        <w:tabs>
          <w:tab w:val="left" w:pos="284"/>
        </w:tabs>
        <w:jc w:val="left"/>
        <w:rPr>
          <w:rFonts w:ascii="Arial" w:hAnsi="Arial" w:cs="Arial"/>
          <w:sz w:val="18"/>
          <w:szCs w:val="18"/>
        </w:rPr>
      </w:pPr>
    </w:p>
    <w:bookmarkStart w:id="21" w:name="Text15"/>
    <w:p w:rsidR="00EB6D22" w:rsidRPr="00BA2F00" w:rsidRDefault="005B4F07" w:rsidP="003B3B77">
      <w:pPr>
        <w:pStyle w:val="Textkrper"/>
        <w:tabs>
          <w:tab w:val="left" w:pos="1701"/>
          <w:tab w:val="left" w:pos="3544"/>
          <w:tab w:val="left" w:pos="6521"/>
        </w:tabs>
        <w:rPr>
          <w:rFonts w:ascii="Arial" w:hAnsi="Arial" w:cs="Arial"/>
          <w:sz w:val="18"/>
          <w:szCs w:val="18"/>
        </w:rPr>
      </w:pPr>
      <w:r>
        <w:rPr>
          <w:rFonts w:ascii="Arial" w:hAnsi="Arial" w:cs="Arial"/>
          <w:sz w:val="18"/>
          <w:szCs w:val="18"/>
          <w:u w:val="single"/>
        </w:rPr>
        <w:fldChar w:fldCharType="begin">
          <w:ffData>
            <w:name w:val="Text15"/>
            <w:enabled/>
            <w:calcOnExit w:val="0"/>
            <w:textInput>
              <w:maxLength w:val="16"/>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1"/>
      <w:r w:rsidR="00EB6D22" w:rsidRPr="00BA2F00">
        <w:rPr>
          <w:rFonts w:ascii="Arial" w:hAnsi="Arial" w:cs="Arial"/>
          <w:sz w:val="18"/>
          <w:szCs w:val="18"/>
        </w:rPr>
        <w:tab/>
      </w:r>
      <w:bookmarkStart w:id="22" w:name="Text17"/>
      <w:r w:rsidR="00EB6D22" w:rsidRPr="00BA2F00">
        <w:rPr>
          <w:rFonts w:ascii="Arial" w:hAnsi="Arial" w:cs="Arial"/>
          <w:sz w:val="18"/>
          <w:szCs w:val="18"/>
          <w:u w:val="single"/>
        </w:rPr>
        <w:fldChar w:fldCharType="begin">
          <w:ffData>
            <w:name w:val="Text17"/>
            <w:enabled/>
            <w:calcOnExit w:val="0"/>
            <w:textInput>
              <w:maxLength w:val="10"/>
            </w:textInput>
          </w:ffData>
        </w:fldChar>
      </w:r>
      <w:r w:rsidR="00EB6D22" w:rsidRPr="00BA2F00">
        <w:rPr>
          <w:rFonts w:ascii="Arial" w:hAnsi="Arial" w:cs="Arial"/>
          <w:sz w:val="18"/>
          <w:szCs w:val="18"/>
          <w:u w:val="single"/>
        </w:rPr>
        <w:instrText xml:space="preserve"> FORMTEXT </w:instrText>
      </w:r>
      <w:r w:rsidR="00EB6D22" w:rsidRPr="00BA2F00">
        <w:rPr>
          <w:rFonts w:ascii="Arial" w:hAnsi="Arial" w:cs="Arial"/>
          <w:sz w:val="18"/>
          <w:szCs w:val="18"/>
          <w:u w:val="single"/>
        </w:rPr>
      </w:r>
      <w:r w:rsidR="00EB6D22" w:rsidRPr="00BA2F00">
        <w:rPr>
          <w:rFonts w:ascii="Arial" w:hAnsi="Arial" w:cs="Arial"/>
          <w:sz w:val="18"/>
          <w:szCs w:val="18"/>
          <w:u w:val="single"/>
        </w:rPr>
        <w:fldChar w:fldCharType="separate"/>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sidRPr="00BA2F00">
        <w:rPr>
          <w:rFonts w:ascii="Arial" w:hAnsi="Arial" w:cs="Arial"/>
          <w:sz w:val="18"/>
          <w:szCs w:val="18"/>
          <w:u w:val="single"/>
        </w:rPr>
        <w:fldChar w:fldCharType="end"/>
      </w:r>
      <w:bookmarkEnd w:id="22"/>
      <w:r w:rsidR="00EB6D22" w:rsidRPr="00BA2F00">
        <w:rPr>
          <w:rFonts w:ascii="Arial" w:hAnsi="Arial" w:cs="Arial"/>
          <w:sz w:val="18"/>
          <w:szCs w:val="18"/>
        </w:rPr>
        <w:tab/>
        <w:t>_______________________</w:t>
      </w:r>
      <w:r w:rsidR="00EB6D22" w:rsidRPr="00BA2F00">
        <w:rPr>
          <w:rFonts w:ascii="Arial" w:hAnsi="Arial" w:cs="Arial"/>
          <w:sz w:val="18"/>
          <w:szCs w:val="18"/>
        </w:rPr>
        <w:tab/>
        <w:t>____________________________________</w:t>
      </w:r>
      <w:r w:rsidR="00EB6D22" w:rsidRPr="00BA2F00">
        <w:rPr>
          <w:rFonts w:ascii="Arial" w:hAnsi="Arial" w:cs="Arial"/>
          <w:sz w:val="18"/>
          <w:szCs w:val="18"/>
        </w:rPr>
        <w:softHyphen/>
        <w:t>___</w:t>
      </w:r>
    </w:p>
    <w:p w:rsidR="00EB6D22" w:rsidRPr="00BA2F00" w:rsidRDefault="00EB6D22" w:rsidP="003B3B77">
      <w:pPr>
        <w:tabs>
          <w:tab w:val="left" w:pos="1701"/>
          <w:tab w:val="left" w:pos="3544"/>
          <w:tab w:val="left" w:pos="6521"/>
        </w:tabs>
        <w:jc w:val="both"/>
        <w:rPr>
          <w:rFonts w:ascii="Arial" w:hAnsi="Arial" w:cs="Arial"/>
          <w:sz w:val="18"/>
          <w:szCs w:val="18"/>
        </w:rPr>
      </w:pPr>
      <w:r w:rsidRPr="00BA2F00">
        <w:rPr>
          <w:rFonts w:ascii="Arial" w:hAnsi="Arial" w:cs="Arial"/>
          <w:sz w:val="18"/>
          <w:szCs w:val="18"/>
        </w:rPr>
        <w:t>Ort</w:t>
      </w:r>
      <w:r w:rsidRPr="00BA2F00">
        <w:rPr>
          <w:rFonts w:ascii="Arial" w:hAnsi="Arial" w:cs="Arial"/>
          <w:sz w:val="18"/>
          <w:szCs w:val="18"/>
        </w:rPr>
        <w:tab/>
        <w:t>Datum</w:t>
      </w:r>
      <w:r w:rsidRPr="00BA2F00">
        <w:rPr>
          <w:rFonts w:ascii="Arial" w:hAnsi="Arial" w:cs="Arial"/>
          <w:sz w:val="18"/>
          <w:szCs w:val="18"/>
        </w:rPr>
        <w:tab/>
        <w:t>Auftraggeber</w:t>
      </w:r>
      <w:r w:rsidRPr="00BA2F00">
        <w:rPr>
          <w:rFonts w:ascii="Arial" w:hAnsi="Arial" w:cs="Arial"/>
          <w:sz w:val="18"/>
          <w:szCs w:val="18"/>
        </w:rPr>
        <w:tab/>
        <w:t>nucleus Finanz- und Versicherungsmakler AG</w:t>
      </w:r>
    </w:p>
    <w:p w:rsidR="00EB6D22" w:rsidRPr="00BA2F00" w:rsidRDefault="00EB6D22" w:rsidP="003B3B77">
      <w:pPr>
        <w:tabs>
          <w:tab w:val="left" w:pos="1843"/>
          <w:tab w:val="left" w:pos="3402"/>
          <w:tab w:val="left" w:pos="6237"/>
        </w:tabs>
        <w:jc w:val="both"/>
        <w:rPr>
          <w:rFonts w:ascii="Arial" w:hAnsi="Arial" w:cs="Arial"/>
          <w:sz w:val="18"/>
          <w:szCs w:val="18"/>
        </w:rPr>
      </w:pPr>
    </w:p>
    <w:p w:rsidR="00EB6D22" w:rsidRDefault="00EB6D22" w:rsidP="00335489">
      <w:pPr>
        <w:rPr>
          <w:rFonts w:ascii="Calibri" w:hAnsi="Calibri"/>
          <w:iCs/>
          <w:lang w:eastAsia="en-US"/>
        </w:rPr>
      </w:pPr>
    </w:p>
    <w:p w:rsidR="00EB6D22" w:rsidRPr="00335489" w:rsidRDefault="00EB6D22" w:rsidP="00335489">
      <w:pPr>
        <w:rPr>
          <w:rFonts w:ascii="Arial" w:hAnsi="Arial" w:cs="Arial"/>
          <w:sz w:val="32"/>
          <w:szCs w:val="32"/>
          <w:lang w:eastAsia="en-US"/>
        </w:rPr>
      </w:pPr>
      <w:r w:rsidRPr="00335489">
        <w:rPr>
          <w:rFonts w:ascii="Calibri" w:hAnsi="Calibri"/>
          <w:i/>
          <w:iCs/>
          <w:sz w:val="24"/>
          <w:szCs w:val="24"/>
          <w:lang w:eastAsia="en-US"/>
        </w:rPr>
        <w:br/>
      </w:r>
      <w:r w:rsidRPr="00335489">
        <w:rPr>
          <w:rFonts w:ascii="Arial" w:hAnsi="Arial" w:cs="Arial"/>
          <w:sz w:val="32"/>
          <w:szCs w:val="32"/>
          <w:lang w:eastAsia="en-US"/>
        </w:rPr>
        <w:t xml:space="preserve">Einwilligungserklärung Datenschutz </w:t>
      </w:r>
    </w:p>
    <w:p w:rsidR="00EB6D22" w:rsidRPr="00335489" w:rsidRDefault="00EB6D22" w:rsidP="00335489">
      <w:pPr>
        <w:rPr>
          <w:rFonts w:ascii="Arial" w:hAnsi="Arial" w:cs="Arial"/>
          <w:sz w:val="32"/>
          <w:szCs w:val="32"/>
          <w:lang w:eastAsia="en-US"/>
        </w:rPr>
      </w:pPr>
    </w:p>
    <w:p w:rsidR="00EB6D22" w:rsidRPr="00335489" w:rsidRDefault="00EB6D22" w:rsidP="00335489">
      <w:pPr>
        <w:keepNext/>
        <w:keepLines/>
        <w:spacing w:before="40"/>
        <w:outlineLvl w:val="1"/>
        <w:rPr>
          <w:rFonts w:ascii="Arial" w:hAnsi="Arial" w:cs="Arial"/>
          <w:sz w:val="26"/>
          <w:szCs w:val="26"/>
          <w:lang w:eastAsia="en-US"/>
        </w:rPr>
      </w:pPr>
      <w:r w:rsidRPr="00E215C7">
        <w:rPr>
          <w:rFonts w:ascii="Arial" w:hAnsi="Arial" w:cs="Arial"/>
          <w:sz w:val="22"/>
          <w:szCs w:val="22"/>
          <w:lang w:eastAsia="en-US"/>
        </w:rPr>
        <w:t>1. Präambel</w:t>
      </w:r>
      <w:r w:rsidRPr="00335489">
        <w:rPr>
          <w:rFonts w:ascii="Arial" w:hAnsi="Arial" w:cs="Arial"/>
          <w:sz w:val="24"/>
          <w:szCs w:val="24"/>
          <w:lang w:eastAsia="en-US"/>
        </w:rPr>
        <w:t xml:space="preserve"> </w:t>
      </w:r>
      <w:r w:rsidRPr="00335489">
        <w:rPr>
          <w:rFonts w:ascii="Arial" w:hAnsi="Arial" w:cs="Arial"/>
          <w:sz w:val="24"/>
          <w:szCs w:val="24"/>
          <w:lang w:eastAsia="en-US"/>
        </w:rPr>
        <w:br/>
      </w:r>
      <w:r w:rsidRPr="00335489">
        <w:rPr>
          <w:rFonts w:ascii="Arial" w:hAnsi="Arial" w:cs="Arial"/>
          <w:sz w:val="18"/>
          <w:szCs w:val="18"/>
          <w:lang w:eastAsia="en-US"/>
        </w:rPr>
        <w:t xml:space="preserve">Der Auftraggeber wünscht die Vermittlung und/oder Verwaltung seiner Vertragsverhältnisse gegenüber Versicherern, Banken, Bausparkassen und/oder Anlagegesellschaften und/oder sonstigen Unternehmen, mit welchen der Vermittler zusammenarbeitet, aufgrund der vereinbarten Regelungen (Auftrag/Maklervertrag) mit dem/den Vermittler(n). Zu deren Umsetzung, insbesondere der Vertragsvermittlung und -verwaltung, soll der Vermittler alle in Betracht kommenden Daten des Auftraggebers verarbeiten, erhalten, verwenden, speichern, übermitteln und weitergeben dürfen. </w:t>
      </w:r>
      <w:r w:rsidRPr="00335489">
        <w:rPr>
          <w:rFonts w:ascii="Arial" w:hAnsi="Arial" w:cs="Arial"/>
          <w:sz w:val="26"/>
          <w:szCs w:val="26"/>
          <w:lang w:eastAsia="en-US"/>
        </w:rPr>
        <w:br/>
      </w:r>
    </w:p>
    <w:p w:rsidR="00EB6D22" w:rsidRPr="00335489" w:rsidRDefault="00EB6D22" w:rsidP="00335489">
      <w:pPr>
        <w:keepNext/>
        <w:keepLines/>
        <w:spacing w:before="40"/>
        <w:outlineLvl w:val="1"/>
        <w:rPr>
          <w:rFonts w:ascii="Arial" w:hAnsi="Arial" w:cs="Arial"/>
          <w:sz w:val="26"/>
          <w:szCs w:val="26"/>
          <w:lang w:eastAsia="en-US"/>
        </w:rPr>
      </w:pPr>
      <w:r w:rsidRPr="00E215C7">
        <w:rPr>
          <w:rFonts w:ascii="Arial" w:hAnsi="Arial" w:cs="Arial"/>
          <w:sz w:val="22"/>
          <w:szCs w:val="22"/>
          <w:lang w:eastAsia="en-US"/>
        </w:rPr>
        <w:t>2. Name und Anschrift des für die Verarbeitung Verantwortlichen</w:t>
      </w:r>
      <w:r w:rsidRPr="00335489">
        <w:rPr>
          <w:rFonts w:ascii="Arial" w:hAnsi="Arial" w:cs="Arial"/>
          <w:sz w:val="24"/>
          <w:szCs w:val="24"/>
          <w:lang w:eastAsia="en-US"/>
        </w:rPr>
        <w:br/>
      </w:r>
      <w:r w:rsidRPr="00335489">
        <w:rPr>
          <w:rFonts w:ascii="Arial" w:hAnsi="Arial" w:cs="Arial"/>
          <w:sz w:val="18"/>
          <w:szCs w:val="18"/>
          <w:lang w:eastAsia="en-US"/>
        </w:rPr>
        <w:t xml:space="preserve">Verantwortlicher im Sinne der datenschutzrechtlichen Bestimmungen ist: </w:t>
      </w:r>
    </w:p>
    <w:p w:rsidR="00EB6D22" w:rsidRPr="00335489" w:rsidRDefault="00EB6D22" w:rsidP="00335489">
      <w:pPr>
        <w:spacing w:before="100" w:beforeAutospacing="1" w:after="100" w:afterAutospacing="1"/>
        <w:rPr>
          <w:rFonts w:ascii="Arial" w:hAnsi="Arial" w:cs="Arial"/>
          <w:sz w:val="18"/>
          <w:szCs w:val="18"/>
        </w:rPr>
      </w:pPr>
      <w:r w:rsidRPr="00335489">
        <w:rPr>
          <w:rFonts w:ascii="Arial" w:hAnsi="Arial" w:cs="Arial"/>
          <w:sz w:val="18"/>
          <w:szCs w:val="18"/>
        </w:rPr>
        <w:t xml:space="preserve">nucleus Finanz- und Versicherungsmakler AG, Max-Planck-Str. 4, 50858 Köln </w:t>
      </w:r>
    </w:p>
    <w:p w:rsidR="00EB6D22" w:rsidRPr="00335489" w:rsidRDefault="00EB6D22" w:rsidP="00335489">
      <w:pPr>
        <w:keepNext/>
        <w:keepLines/>
        <w:spacing w:before="40"/>
        <w:outlineLvl w:val="1"/>
        <w:rPr>
          <w:rFonts w:ascii="Arial" w:hAnsi="Arial" w:cs="Arial"/>
          <w:sz w:val="26"/>
          <w:szCs w:val="26"/>
          <w:lang w:eastAsia="en-US"/>
        </w:rPr>
      </w:pPr>
      <w:r w:rsidRPr="00E215C7">
        <w:rPr>
          <w:rFonts w:ascii="Arial" w:hAnsi="Arial" w:cs="Arial"/>
          <w:sz w:val="22"/>
          <w:szCs w:val="22"/>
          <w:lang w:eastAsia="en-US"/>
        </w:rPr>
        <w:t>3. Name und Anschrift des Datenschutzbeauftragten</w:t>
      </w:r>
      <w:r w:rsidRPr="00335489">
        <w:rPr>
          <w:rFonts w:ascii="Arial" w:hAnsi="Arial" w:cs="Arial"/>
          <w:sz w:val="24"/>
          <w:szCs w:val="24"/>
          <w:lang w:eastAsia="en-US"/>
        </w:rPr>
        <w:t xml:space="preserve"> </w:t>
      </w:r>
      <w:r w:rsidRPr="00335489">
        <w:rPr>
          <w:rFonts w:ascii="Arial" w:hAnsi="Arial" w:cs="Arial"/>
          <w:sz w:val="24"/>
          <w:szCs w:val="24"/>
          <w:lang w:eastAsia="en-US"/>
        </w:rPr>
        <w:br/>
      </w:r>
      <w:r w:rsidRPr="00335489">
        <w:rPr>
          <w:rFonts w:ascii="Arial" w:hAnsi="Arial" w:cs="Arial"/>
          <w:sz w:val="18"/>
          <w:szCs w:val="18"/>
          <w:lang w:eastAsia="en-US"/>
        </w:rPr>
        <w:t xml:space="preserve">Der Datenschutzbeauftragte des für die Verarbeitung Verantwortlichen ist: </w:t>
      </w:r>
    </w:p>
    <w:p w:rsidR="00EB6D22" w:rsidRPr="00335489" w:rsidRDefault="00EB6D22" w:rsidP="00335489">
      <w:pPr>
        <w:spacing w:before="100" w:beforeAutospacing="1" w:after="100" w:afterAutospacing="1"/>
        <w:rPr>
          <w:rFonts w:ascii="Arial" w:hAnsi="Arial" w:cs="Arial"/>
          <w:sz w:val="18"/>
          <w:szCs w:val="18"/>
        </w:rPr>
      </w:pPr>
      <w:r w:rsidRPr="00335489">
        <w:rPr>
          <w:rFonts w:ascii="Arial" w:hAnsi="Arial" w:cs="Arial"/>
          <w:sz w:val="18"/>
          <w:szCs w:val="18"/>
        </w:rPr>
        <w:t xml:space="preserve">Christine Hegel, Max-Planck-Str. 4, 50858 Köln </w:t>
      </w:r>
    </w:p>
    <w:p w:rsidR="0017273D" w:rsidRDefault="00EB6D22" w:rsidP="00653636">
      <w:pPr>
        <w:spacing w:before="100" w:beforeAutospacing="1" w:after="100" w:afterAutospacing="1"/>
        <w:rPr>
          <w:rFonts w:ascii="Arial" w:hAnsi="Arial" w:cs="Arial"/>
          <w:sz w:val="18"/>
          <w:szCs w:val="18"/>
        </w:rPr>
      </w:pPr>
      <w:r w:rsidRPr="00335489">
        <w:rPr>
          <w:rFonts w:ascii="Arial" w:hAnsi="Arial" w:cs="Arial"/>
          <w:sz w:val="18"/>
          <w:szCs w:val="18"/>
        </w:rPr>
        <w:t xml:space="preserve">Jeder Auftraggeber als betroffene Person kann sich jederzeit bei allen Fragen und Anregungen zum Datenschutz direkt an unseren Datenschutzbeauftragten wenden. </w:t>
      </w:r>
      <w:r w:rsidRPr="00335489">
        <w:rPr>
          <w:rFonts w:ascii="Arial" w:hAnsi="Arial" w:cs="Arial"/>
          <w:sz w:val="18"/>
          <w:szCs w:val="18"/>
        </w:rPr>
        <w:br/>
      </w:r>
    </w:p>
    <w:p w:rsidR="0017273D" w:rsidRDefault="0017273D" w:rsidP="00653636">
      <w:pPr>
        <w:spacing w:before="100" w:beforeAutospacing="1" w:after="100" w:afterAutospacing="1"/>
        <w:rPr>
          <w:rFonts w:ascii="Arial" w:hAnsi="Arial" w:cs="Arial"/>
          <w:sz w:val="18"/>
          <w:szCs w:val="18"/>
        </w:rPr>
      </w:pPr>
    </w:p>
    <w:p w:rsidR="00EB6D22" w:rsidRPr="0017273D" w:rsidRDefault="00EB6D22" w:rsidP="00653636">
      <w:pPr>
        <w:spacing w:before="100" w:beforeAutospacing="1" w:after="100" w:afterAutospacing="1"/>
        <w:rPr>
          <w:rFonts w:ascii="Arial" w:hAnsi="Arial" w:cs="Arial"/>
          <w:sz w:val="18"/>
          <w:szCs w:val="18"/>
        </w:rPr>
      </w:pPr>
      <w:r w:rsidRPr="00335489">
        <w:rPr>
          <w:rFonts w:ascii="Arial" w:hAnsi="Arial" w:cs="Arial"/>
          <w:sz w:val="24"/>
          <w:szCs w:val="24"/>
        </w:rPr>
        <w:lastRenderedPageBreak/>
        <w:br/>
      </w:r>
      <w:r w:rsidRPr="00E215C7">
        <w:rPr>
          <w:rFonts w:ascii="Arial" w:hAnsi="Arial" w:cs="Arial"/>
          <w:sz w:val="22"/>
          <w:szCs w:val="22"/>
        </w:rPr>
        <w:t>4. Rechtsgrundlage, Einwilligung in die Datenverarbeitung</w:t>
      </w:r>
      <w:r w:rsidRPr="00335489">
        <w:rPr>
          <w:rFonts w:ascii="Arial" w:hAnsi="Arial" w:cs="Arial"/>
          <w:sz w:val="24"/>
          <w:szCs w:val="24"/>
        </w:rPr>
        <w:br/>
      </w:r>
      <w:r w:rsidRPr="00335489">
        <w:rPr>
          <w:rFonts w:ascii="Arial" w:hAnsi="Arial" w:cs="Arial"/>
          <w:sz w:val="18"/>
          <w:szCs w:val="18"/>
        </w:rPr>
        <w:t xml:space="preserve">(1) Der Auftraggeber willigt ausdrücklich ein, dass alle personenbezogenen Daten, insbesondere die besonderen persönlichen Daten, wie z. B. die Gesundheitsdaten der zu versichernden Personen, im Rahmen der gesetzlichen Regelungen der Datenschutz- Grundverordnung (DSGVO) und des Bundesdatenschutzgesetzes (BDSG) von dem/den Vermittler(-n) gespeichert und zum Zwecke der Vermittlung und Verwaltung an die dem Auftraggeber bekannten, kooperierenden Unternehmen weitergegeben werden dürfen. </w:t>
      </w:r>
      <w:r w:rsidRPr="00335489">
        <w:rPr>
          <w:rFonts w:ascii="Arial" w:hAnsi="Arial" w:cs="Arial"/>
          <w:sz w:val="24"/>
          <w:szCs w:val="24"/>
        </w:rPr>
        <w:br/>
      </w:r>
      <w:r>
        <w:rPr>
          <w:rFonts w:ascii="Arial" w:hAnsi="Arial" w:cs="Arial"/>
          <w:sz w:val="24"/>
          <w:szCs w:val="24"/>
        </w:rPr>
        <w:br/>
      </w:r>
      <w:r w:rsidRPr="00335489">
        <w:rPr>
          <w:rFonts w:ascii="Arial" w:hAnsi="Arial" w:cs="Arial"/>
          <w:sz w:val="18"/>
          <w:szCs w:val="18"/>
        </w:rPr>
        <w:t>(2) Art. 6 Abs. 1 lit. a) und b) DSGVO stellen die Rechtsgrundlagen für die Verarbeitung der personenbezogenen Daten des Auftraggebers dar. Art. 9 Abs. 2 lit. a für die Verarbeitung besonderer personenbezogener Daten.</w:t>
      </w:r>
      <w:r>
        <w:rPr>
          <w:rFonts w:ascii="Arial" w:hAnsi="Arial" w:cs="Arial"/>
          <w:sz w:val="18"/>
          <w:szCs w:val="18"/>
        </w:rPr>
        <w:br/>
      </w:r>
      <w:r>
        <w:rPr>
          <w:rFonts w:ascii="Arial" w:hAnsi="Arial" w:cs="Arial"/>
          <w:sz w:val="18"/>
          <w:szCs w:val="18"/>
        </w:rPr>
        <w:br/>
      </w:r>
      <w:r w:rsidRPr="00335489">
        <w:rPr>
          <w:rFonts w:ascii="Arial" w:hAnsi="Arial" w:cs="Arial"/>
          <w:sz w:val="18"/>
          <w:szCs w:val="18"/>
        </w:rPr>
        <w:t>(3) Diese Einwilligung gilt unabhängig vom Zustandekommen des beantragten Vertrages und auch für die entsprechende Prüfung bei anderweitig zu beantragenden Versicherungsverträgen oder bei künftigen Antragstellungen des Auftraggebers.</w:t>
      </w:r>
      <w:r>
        <w:rPr>
          <w:rFonts w:ascii="Arial" w:hAnsi="Arial" w:cs="Arial"/>
          <w:sz w:val="18"/>
          <w:szCs w:val="18"/>
        </w:rPr>
        <w:br/>
      </w:r>
      <w:r>
        <w:rPr>
          <w:rFonts w:ascii="Arial" w:hAnsi="Arial" w:cs="Arial"/>
          <w:sz w:val="18"/>
          <w:szCs w:val="18"/>
        </w:rPr>
        <w:br/>
      </w:r>
      <w:r w:rsidRPr="00335489">
        <w:rPr>
          <w:rFonts w:ascii="Arial" w:hAnsi="Arial" w:cs="Arial"/>
          <w:sz w:val="18"/>
          <w:szCs w:val="18"/>
        </w:rPr>
        <w:t xml:space="preserve">(4) Der/die Vermittler dürfen die Auftraggeberdaten, insbesondere auch die Gesundheitsdaten des Auftraggebers, zur Einholung von Stellungnahmen und Gutachten, sowie zur rechtlichen Prüfung von Ansprüchen an von Berufswegen zur Verschwiegenheit verpflichtete Personen (z.B. Anwälte und Steuerberater) weitergeben. </w:t>
      </w:r>
      <w:r w:rsidRPr="00335489">
        <w:rPr>
          <w:rFonts w:ascii="Arial" w:hAnsi="Arial" w:cs="Arial"/>
          <w:sz w:val="18"/>
          <w:szCs w:val="18"/>
        </w:rPr>
        <w:br/>
      </w:r>
      <w:r w:rsidRPr="00335489">
        <w:rPr>
          <w:rFonts w:ascii="Arial" w:hAnsi="Arial" w:cs="Arial"/>
          <w:sz w:val="24"/>
          <w:szCs w:val="24"/>
        </w:rPr>
        <w:br/>
      </w:r>
      <w:r w:rsidRPr="00E215C7">
        <w:rPr>
          <w:rFonts w:ascii="Arial" w:hAnsi="Arial" w:cs="Arial"/>
          <w:sz w:val="22"/>
          <w:szCs w:val="22"/>
        </w:rPr>
        <w:t>5. Befugnis der Vertragspartner (z.B. der Versicherer)</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(1</w:t>
      </w:r>
      <w:proofErr w:type="gramStart"/>
      <w:r w:rsidRPr="00335489">
        <w:rPr>
          <w:rFonts w:ascii="Arial" w:hAnsi="Arial" w:cs="Arial"/>
          <w:sz w:val="18"/>
          <w:szCs w:val="18"/>
        </w:rPr>
        <w:t>)  Der</w:t>
      </w:r>
      <w:proofErr w:type="gramEnd"/>
      <w:r w:rsidRPr="00335489">
        <w:rPr>
          <w:rFonts w:ascii="Arial" w:hAnsi="Arial" w:cs="Arial"/>
          <w:sz w:val="18"/>
          <w:szCs w:val="18"/>
        </w:rPr>
        <w:t xml:space="preserve"> Auftraggeber ist damit einverstanden, dass sämtliche Informationen und Daten, welche für den von ihm gewünschten Vertragsabschluss/Versicherungsschutz von Bedeutung sein könnten, an den potenziellen Vertragspartner (z.B. Versicherer) weitergegeben werden. Diese potenziellen Vertragspartner sind zur ordnungsgemäßen Prüfung und weiteren Vertragsdurchführung berechtigt, die vertragsrelevanten Daten - insbesondere auch die Gesundheitsdaten - im Rahmen des Vertragszweckes zu speichern und zu verwenden. </w:t>
      </w:r>
      <w:r w:rsidRPr="00335489">
        <w:rPr>
          <w:rFonts w:ascii="Arial" w:hAnsi="Arial" w:cs="Arial"/>
          <w:sz w:val="24"/>
          <w:szCs w:val="24"/>
        </w:rPr>
        <w:br/>
      </w:r>
      <w:r w:rsidRPr="00335489">
        <w:rPr>
          <w:rFonts w:ascii="Arial" w:hAnsi="Arial" w:cs="Arial"/>
          <w:sz w:val="24"/>
          <w:szCs w:val="24"/>
        </w:rPr>
        <w:br/>
      </w:r>
      <w:r w:rsidRPr="00335489">
        <w:rPr>
          <w:rFonts w:ascii="Arial" w:hAnsi="Arial" w:cs="Arial"/>
          <w:sz w:val="18"/>
          <w:szCs w:val="18"/>
        </w:rPr>
        <w:t xml:space="preserve">(2)  Soweit es für die Eingehung und Vertragsverlängerung erforderlich ist, dürfen diese Daten, einschließlich der Gesundheitsdaten, an Rückversicherer oder Mitversicherer zur Beurteilung des vertraglichen Risikos vertraulich und anonymisiert übermittelt werden. </w:t>
      </w:r>
      <w:r>
        <w:rPr>
          <w:rFonts w:ascii="Arial" w:hAnsi="Arial" w:cs="Arial"/>
          <w:sz w:val="18"/>
          <w:szCs w:val="18"/>
        </w:rPr>
        <w:br/>
      </w:r>
      <w:r>
        <w:rPr>
          <w:rFonts w:ascii="Arial" w:hAnsi="Arial" w:cs="Arial"/>
          <w:sz w:val="18"/>
          <w:szCs w:val="18"/>
        </w:rPr>
        <w:br/>
      </w:r>
      <w:r w:rsidRPr="00E215C7">
        <w:rPr>
          <w:rFonts w:ascii="Arial" w:hAnsi="Arial" w:cs="Arial"/>
          <w:sz w:val="22"/>
          <w:szCs w:val="22"/>
        </w:rPr>
        <w:t>6. Mitarbeiter und Vertriebspartner</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 xml:space="preserve">Der Auftraggeber erklärt seine Einwilligung, dass alle Mitarbeiter und Erfüllungsgehilfen des Vermittlers seine personenbezogenen Daten, insbesondere auch die Gesundheitsdaten, speichern, einsehen und für die Beratung gegenüber dem Auftraggeber und dem Versicherer verwenden dürfen. Zu den Mitarbeitern des Vermittlers zählen alle Arbeitnehmer, selbständige Handelsvertreter, Empfehlungsgeber und sonstige Erfüllungsgehilfen, die mit dem Vermittler eine vertragliche Regelung unterhalten und die Bestimmungen des Bundesdatenschutzgesetzes beachten. Der Auftraggeber ist damit einverstanden, dass seine personenbezogenen Daten, sein Finanzstatus und die Gesundheitsdaten an diese und künftige Mitarbeiter des Vermittlers zum Zwecke der Vertragsbetreuung weitergegeben werden und seine Mitarbeiter berechtigt sind, die Auftraggeberdaten im Rahmen des Vertragszweckes einzusehen und verarbeiten und verwenden zu dürfen. </w:t>
      </w:r>
      <w:r>
        <w:rPr>
          <w:rFonts w:ascii="Arial" w:hAnsi="Arial" w:cs="Arial"/>
          <w:sz w:val="18"/>
          <w:szCs w:val="18"/>
        </w:rPr>
        <w:br/>
      </w:r>
      <w:r w:rsidRPr="00335489">
        <w:rPr>
          <w:rFonts w:ascii="Arial" w:hAnsi="Arial" w:cs="Arial"/>
          <w:sz w:val="18"/>
          <w:szCs w:val="18"/>
        </w:rPr>
        <w:br/>
      </w:r>
      <w:r w:rsidRPr="00E215C7">
        <w:rPr>
          <w:rFonts w:ascii="Arial" w:hAnsi="Arial" w:cs="Arial"/>
          <w:sz w:val="22"/>
          <w:szCs w:val="22"/>
        </w:rPr>
        <w:t>7. Anweisungsregelung</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 xml:space="preserve">Der Auftraggeber weist seine bestehenden Vertragspartner (z.B. Versicherer) an, sämtliche vertragsbezogenen Daten - auch die Gesundheitsdaten - an den/die beauftragten Vermittler unverzüglich herauszugeben. Dies insbesondere zum Zwecke der Vertragsübertragung, damit der Vermittler die Überprüfung des bestehenden Vertrages durchführen kann. </w:t>
      </w:r>
      <w:r>
        <w:rPr>
          <w:rFonts w:ascii="Arial" w:hAnsi="Arial" w:cs="Arial"/>
          <w:sz w:val="18"/>
          <w:szCs w:val="18"/>
        </w:rPr>
        <w:br/>
      </w:r>
      <w:r>
        <w:rPr>
          <w:rFonts w:ascii="Arial" w:hAnsi="Arial" w:cs="Arial"/>
          <w:sz w:val="18"/>
          <w:szCs w:val="18"/>
        </w:rPr>
        <w:br/>
      </w:r>
      <w:r w:rsidRPr="00E215C7">
        <w:rPr>
          <w:rFonts w:ascii="Arial" w:hAnsi="Arial" w:cs="Arial"/>
          <w:sz w:val="22"/>
          <w:szCs w:val="22"/>
        </w:rPr>
        <w:t>8. Dauer, für die die personenbezogenen Daten gespeichert werden</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 xml:space="preserve">Die Auftraggeberdaten werden nach Kündigung der Zusammenarbeit im Rahmen der gesetzlichen Bestimmungen, insbesondere der gesetzlichen Aufbewahrungsfristen, gelöscht. Zur Abwehr zukünftiger Schadenersatzansprüche können sich die Löschfristen entsprechend verlängern. Der Auftraggeber ist damit einverstanden, dass sich der Löschanspruch nicht auf revisionssichere Backupsysteme bezieht und in Form einer Sperrung durchgeführt wird. </w:t>
      </w:r>
      <w:r>
        <w:rPr>
          <w:rFonts w:ascii="Arial" w:hAnsi="Arial" w:cs="Arial"/>
          <w:sz w:val="18"/>
          <w:szCs w:val="18"/>
        </w:rPr>
        <w:br/>
      </w:r>
      <w:r>
        <w:rPr>
          <w:rFonts w:ascii="Arial" w:hAnsi="Arial" w:cs="Arial"/>
          <w:sz w:val="18"/>
          <w:szCs w:val="18"/>
        </w:rPr>
        <w:br/>
      </w:r>
      <w:r w:rsidRPr="00E215C7">
        <w:rPr>
          <w:rFonts w:ascii="Arial" w:hAnsi="Arial" w:cs="Arial"/>
          <w:sz w:val="22"/>
          <w:szCs w:val="22"/>
        </w:rPr>
        <w:t xml:space="preserve">9. Rechte des Auftraggebers als betroffene Person </w:t>
      </w:r>
      <w:r w:rsidRPr="00E215C7">
        <w:rPr>
          <w:rFonts w:ascii="Arial" w:hAnsi="Arial" w:cs="Arial"/>
          <w:sz w:val="22"/>
          <w:szCs w:val="22"/>
        </w:rPr>
        <w:br/>
      </w:r>
      <w:r w:rsidRPr="00335489">
        <w:rPr>
          <w:rFonts w:ascii="Arial" w:hAnsi="Arial" w:cs="Arial"/>
          <w:sz w:val="18"/>
          <w:szCs w:val="18"/>
        </w:rPr>
        <w:t xml:space="preserve">Dem Auftraggeber stehen sämtliche in Kapitel 3 (Art. 12-23) DSGVO genannten Rechte zu, insbesondere das Recht auf Auskunft, Berichtigung, Löschung, Einschränkung der Verarbeitung, Widerspruchsrecht und Recht auf Datenübertragbarkeit. </w:t>
      </w:r>
    </w:p>
    <w:p w:rsidR="00EB6D22" w:rsidRDefault="00EB6D22" w:rsidP="00D12C6A">
      <w:pPr>
        <w:spacing w:before="100" w:beforeAutospacing="1" w:after="100" w:afterAutospacing="1"/>
        <w:rPr>
          <w:rFonts w:ascii="Arial" w:hAnsi="Arial" w:cs="Arial"/>
          <w:sz w:val="18"/>
          <w:szCs w:val="18"/>
        </w:rPr>
      </w:pPr>
      <w:r w:rsidRPr="00E215C7">
        <w:rPr>
          <w:rFonts w:ascii="Arial" w:hAnsi="Arial" w:cs="Arial"/>
          <w:sz w:val="22"/>
          <w:szCs w:val="22"/>
        </w:rPr>
        <w:t>10. Kooperationspartner</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Dem Auftraggeber ist es bekannt, dass der Vermittler im Rahmen seiner auftragsgemäß übernommenen Aufgaben mit Kooperationspartnern zusammenarbeitet. Aus diesem Grunde wurden die Kooperationspartner bevollmächtigt. Zum Zwecke der auftragsgemäßen Umsetzung ist es neben der Bevollmächtigung ebenfalls erforderlich, dass der Kooperationspartner die Daten des Auftraggebers erhält und ebenfalls im Rahmen dieser datenschutzrechtlichen Einwilligungserklärung zur Datenverwendung, Weitergabe oder Speicherung berechtigt ist. Den nachfolgend genannten Kooperationspartnern wird daher die datenschutzrechtliche Einwilligungserklärung im Umfang der hiesigen Datenschutzerklärung erteilt. Dies gilt insbesondere auch für die sensiblen persönlichen Daten, insbesondere auch die Gesundheitsdaten des Auftraggebers. Der Auftraggeber willigt in die Datenverwendung aufgrund dieser Datenschutzvereinbarung hinsichtlich der nachfolgend genannten Unternehmen ein:</w:t>
      </w:r>
      <w:r w:rsidRPr="00335489">
        <w:rPr>
          <w:rFonts w:ascii="Arial" w:hAnsi="Arial" w:cs="Arial"/>
          <w:sz w:val="18"/>
          <w:szCs w:val="18"/>
        </w:rPr>
        <w:br/>
      </w:r>
      <w:r w:rsidRPr="00335489">
        <w:rPr>
          <w:rFonts w:ascii="Arial" w:hAnsi="Arial" w:cs="Arial"/>
          <w:sz w:val="18"/>
          <w:szCs w:val="18"/>
        </w:rPr>
        <w:br/>
        <w:t xml:space="preserve">BCA AG Hohemarkstraße 22, 61440 Oberursel </w:t>
      </w:r>
      <w:r w:rsidRPr="00335489">
        <w:rPr>
          <w:rFonts w:ascii="Arial" w:hAnsi="Arial" w:cs="Arial"/>
          <w:sz w:val="18"/>
          <w:szCs w:val="18"/>
        </w:rPr>
        <w:br/>
        <w:t>Prohyp GmbH, Zollhof 8, 40221 Düsseldorf</w:t>
      </w:r>
      <w:r w:rsidR="00F5036F">
        <w:rPr>
          <w:rFonts w:ascii="Arial" w:hAnsi="Arial" w:cs="Arial"/>
          <w:sz w:val="18"/>
          <w:szCs w:val="18"/>
        </w:rPr>
        <w:br/>
        <w:t>Asspick Versicherungsmakler GmbH, Moislinger Allee 9 c, 23558 Lübeck</w:t>
      </w:r>
      <w:r>
        <w:rPr>
          <w:rFonts w:ascii="Arial" w:hAnsi="Arial" w:cs="Arial"/>
          <w:sz w:val="26"/>
          <w:szCs w:val="26"/>
        </w:rPr>
        <w:br/>
      </w:r>
      <w:r>
        <w:rPr>
          <w:rFonts w:ascii="Arial" w:hAnsi="Arial" w:cs="Arial"/>
          <w:sz w:val="26"/>
          <w:szCs w:val="26"/>
        </w:rPr>
        <w:br/>
      </w:r>
      <w:r w:rsidRPr="00335489">
        <w:rPr>
          <w:rFonts w:ascii="Arial" w:hAnsi="Arial" w:cs="Arial"/>
          <w:sz w:val="18"/>
          <w:szCs w:val="18"/>
        </w:rPr>
        <w:t xml:space="preserve">Der Auftraggeber erklärt die Einwilligung der Datenweitergabe an die vorgenannt benannten Unternehmen, sofern dies zur auftragsgemäßen Erfüllung des Vermittlers erforderlich ist. </w:t>
      </w:r>
      <w:r w:rsidRPr="00335489">
        <w:rPr>
          <w:rFonts w:ascii="Arial" w:hAnsi="Arial" w:cs="Arial"/>
          <w:sz w:val="18"/>
          <w:szCs w:val="18"/>
        </w:rPr>
        <w:br/>
      </w:r>
      <w:r w:rsidRPr="00335489">
        <w:rPr>
          <w:rFonts w:ascii="Arial" w:hAnsi="Arial" w:cs="Arial"/>
          <w:sz w:val="18"/>
          <w:szCs w:val="18"/>
        </w:rPr>
        <w:lastRenderedPageBreak/>
        <w:br/>
      </w:r>
      <w:r w:rsidRPr="00E215C7">
        <w:rPr>
          <w:rFonts w:ascii="Arial" w:hAnsi="Arial" w:cs="Arial"/>
          <w:sz w:val="22"/>
          <w:szCs w:val="22"/>
          <w:lang w:eastAsia="en-US"/>
        </w:rPr>
        <w:t>11. Rechtsnachfolger</w:t>
      </w:r>
      <w:r>
        <w:rPr>
          <w:rFonts w:ascii="Arial" w:hAnsi="Arial" w:cs="Arial"/>
          <w:sz w:val="24"/>
          <w:szCs w:val="24"/>
          <w:lang w:eastAsia="en-US"/>
        </w:rPr>
        <w:br/>
      </w:r>
      <w:r w:rsidRPr="00335489">
        <w:rPr>
          <w:rFonts w:ascii="Arial" w:hAnsi="Arial" w:cs="Arial"/>
          <w:sz w:val="18"/>
          <w:szCs w:val="18"/>
        </w:rPr>
        <w:t xml:space="preserve">Der Auftraggeber willigt ein, dass die von dem/den Vermittler(-n) aufgrund der vorliegenden Datenschutzerklärung erhobenen, verarbeiteten und gespeicherten Informationen, Daten und Unterlagen, insbesondere auch die Gesundheitsdaten, an einen etwaigen Rechtsnachfolger des/der Vermittler bzw. einen Erwerber des Versicherungsbestandes weitergegeben werden, damit auch dieser seine vertraglichen und gesetzlichen Verpflichtungen als Rechtsnachfolger des Vermittlers erfüllen kann. </w:t>
      </w:r>
      <w:r>
        <w:rPr>
          <w:rFonts w:ascii="Arial" w:hAnsi="Arial" w:cs="Arial"/>
          <w:sz w:val="26"/>
          <w:szCs w:val="26"/>
        </w:rPr>
        <w:br/>
      </w:r>
      <w:r>
        <w:rPr>
          <w:rFonts w:ascii="Arial" w:hAnsi="Arial" w:cs="Arial"/>
          <w:sz w:val="26"/>
          <w:szCs w:val="26"/>
        </w:rPr>
        <w:br/>
      </w:r>
      <w:r w:rsidRPr="00E215C7">
        <w:rPr>
          <w:rFonts w:ascii="Arial" w:hAnsi="Arial" w:cs="Arial"/>
          <w:sz w:val="22"/>
          <w:szCs w:val="22"/>
        </w:rPr>
        <w:t>12. Keine Datenübertragung in Drittländer</w:t>
      </w:r>
      <w:r w:rsidRPr="00335489">
        <w:rPr>
          <w:rFonts w:ascii="Arial" w:hAnsi="Arial" w:cs="Arial"/>
          <w:sz w:val="24"/>
          <w:szCs w:val="24"/>
        </w:rPr>
        <w:t xml:space="preserve"> </w:t>
      </w:r>
      <w:r w:rsidRPr="00335489">
        <w:rPr>
          <w:rFonts w:ascii="Arial" w:hAnsi="Arial" w:cs="Arial"/>
          <w:sz w:val="24"/>
          <w:szCs w:val="24"/>
        </w:rPr>
        <w:br/>
      </w:r>
      <w:r w:rsidRPr="00335489">
        <w:rPr>
          <w:rFonts w:ascii="Arial" w:hAnsi="Arial" w:cs="Arial"/>
          <w:sz w:val="18"/>
          <w:szCs w:val="18"/>
        </w:rPr>
        <w:t xml:space="preserve">Der Vermittler beabsichtigt nicht, personenbezogene Daten des Auftraggebers in Drittländer außerhalb des Europäischen Wirtschaftsraumes zu übertragen. </w:t>
      </w:r>
      <w:r w:rsidRPr="00335489">
        <w:rPr>
          <w:rFonts w:ascii="Arial" w:hAnsi="Arial" w:cs="Arial"/>
          <w:sz w:val="18"/>
          <w:szCs w:val="18"/>
        </w:rPr>
        <w:br/>
      </w:r>
      <w:r w:rsidRPr="00335489">
        <w:rPr>
          <w:rFonts w:ascii="Arial" w:hAnsi="Arial" w:cs="Arial"/>
          <w:sz w:val="18"/>
          <w:szCs w:val="18"/>
        </w:rPr>
        <w:br/>
        <w:t>Hiervon wird abgewichen, wenn ein Vertrag ein Drittland außerhalb der Europäischen Union betrifft, weil z.B. das versicherte Risiko mit einer Person aus diesem Land verbunden oder ein An</w:t>
      </w:r>
      <w:r>
        <w:rPr>
          <w:rFonts w:ascii="Arial" w:hAnsi="Arial" w:cs="Arial"/>
          <w:sz w:val="18"/>
          <w:szCs w:val="18"/>
        </w:rPr>
        <w:t>lageobjekt dort beheimatet ist.</w:t>
      </w:r>
    </w:p>
    <w:p w:rsidR="00EB6D22" w:rsidRDefault="00EB6D22" w:rsidP="00D12C6A">
      <w:pPr>
        <w:shd w:val="clear" w:color="auto" w:fill="E6E6E6"/>
        <w:spacing w:before="100" w:beforeAutospacing="1" w:after="100" w:afterAutospacing="1"/>
        <w:rPr>
          <w:rFonts w:ascii="Arial" w:hAnsi="Arial" w:cs="Arial"/>
          <w:sz w:val="26"/>
          <w:szCs w:val="26"/>
          <w:shd w:val="clear" w:color="auto" w:fill="C0C0C0"/>
        </w:rPr>
      </w:pPr>
      <w:r w:rsidRPr="00D12C6A">
        <w:rPr>
          <w:rFonts w:ascii="Arial" w:hAnsi="Arial" w:cs="Arial"/>
          <w:sz w:val="22"/>
          <w:szCs w:val="22"/>
        </w:rPr>
        <w:t>13. Widerruf</w:t>
      </w:r>
      <w:r>
        <w:rPr>
          <w:rFonts w:ascii="Arial" w:hAnsi="Arial" w:cs="Arial"/>
          <w:sz w:val="26"/>
          <w:szCs w:val="26"/>
          <w:shd w:val="clear" w:color="auto" w:fill="C0C0C0"/>
        </w:rPr>
        <w:br/>
      </w:r>
      <w:r w:rsidRPr="00115F37">
        <w:rPr>
          <w:rFonts w:ascii="Arial" w:hAnsi="Arial" w:cs="Arial"/>
          <w:sz w:val="18"/>
          <w:szCs w:val="18"/>
        </w:rPr>
        <w:t>Die Einwilligung zur Verwendung, Speicherung und Weitergabe aller gesammelten und vorhandenen Daten - einschließlich der Gesundheitsdaten - kann durch den Auftraggeber jederzeit und ohne Begründung widerrufen werden. Die an der Vertragsvermittlung und/oder -verwaltung beteiligten Unternehmen werden sofort über den Widerruf informiert und verpflichtet, unverzüglich die gesetzlichen Regelungen der DSGVO und des BDSG umzusetzen. Führt der Widerruf dazu, dass der in der Präambel geregelte Vertragszweck nicht erfüllt werden kann, endet automatisch die vereinbarte Verpflichtung der/</w:t>
      </w:r>
      <w:proofErr w:type="gramStart"/>
      <w:r w:rsidRPr="00115F37">
        <w:rPr>
          <w:rFonts w:ascii="Arial" w:hAnsi="Arial" w:cs="Arial"/>
          <w:sz w:val="18"/>
          <w:szCs w:val="18"/>
        </w:rPr>
        <w:t>des Vermittler</w:t>
      </w:r>
      <w:proofErr w:type="gramEnd"/>
      <w:r w:rsidRPr="00115F37">
        <w:rPr>
          <w:rFonts w:ascii="Arial" w:hAnsi="Arial" w:cs="Arial"/>
          <w:sz w:val="18"/>
          <w:szCs w:val="18"/>
        </w:rPr>
        <w:t>(s) gegenüber der den Widerruf erklärenden Person oder Firma. Der Auftraggeber hat jederzeit die Möglichkeit, sich beim zuständigen Landesamt für Datenschutzaufsicht (LDA) zu beschweren.</w:t>
      </w:r>
    </w:p>
    <w:p w:rsidR="00EB6D22" w:rsidRPr="0017273D" w:rsidRDefault="00EB6D22" w:rsidP="0017273D">
      <w:pPr>
        <w:spacing w:before="100" w:beforeAutospacing="1" w:after="100" w:afterAutospacing="1"/>
        <w:rPr>
          <w:rFonts w:ascii="Arial" w:hAnsi="Arial" w:cs="Arial"/>
          <w:b/>
          <w:sz w:val="26"/>
          <w:szCs w:val="26"/>
        </w:rPr>
      </w:pPr>
      <w:r>
        <w:rPr>
          <w:rFonts w:ascii="Arial" w:hAnsi="Arial" w:cs="Arial"/>
          <w:sz w:val="26"/>
          <w:szCs w:val="26"/>
        </w:rPr>
        <w:br/>
      </w:r>
      <w:r w:rsidR="0017273D">
        <w:rPr>
          <w:rFonts w:ascii="Arial" w:hAnsi="Arial" w:cs="Arial"/>
          <w:b/>
          <w:sz w:val="22"/>
          <w:szCs w:val="22"/>
        </w:rPr>
        <w:t>1</w:t>
      </w:r>
      <w:r w:rsidRPr="00E55EE5">
        <w:rPr>
          <w:rFonts w:ascii="Arial" w:hAnsi="Arial" w:cs="Arial"/>
          <w:b/>
          <w:sz w:val="22"/>
          <w:szCs w:val="22"/>
        </w:rPr>
        <w:t>4. Einwilligungserklärung bei besonderen personenbezogenen Daten</w:t>
      </w:r>
      <w:r w:rsidR="0017273D">
        <w:rPr>
          <w:rFonts w:ascii="Arial" w:hAnsi="Arial" w:cs="Arial"/>
          <w:b/>
          <w:sz w:val="26"/>
          <w:szCs w:val="26"/>
        </w:rPr>
        <w:br/>
      </w:r>
      <w:r w:rsidRPr="00E55EE5">
        <w:rPr>
          <w:rFonts w:ascii="Arial" w:hAnsi="Arial" w:cs="Arial"/>
          <w:b/>
          <w:sz w:val="18"/>
          <w:szCs w:val="18"/>
        </w:rPr>
        <w:t>Mit der Verwendung, Speicherung und Nutzung der besonderen persönlichen Daten, einschließlich der Gesundheitsdaten und seines Finanzstatus, im Rahmen dieser Datenschutzvereinbarung, erklärt der Auftraggeber seine Einwilligung, die er jederzeit ohne Angabe von Gründen widerrufen kann.</w:t>
      </w:r>
      <w:r w:rsidRPr="00E215C7">
        <w:rPr>
          <w:rFonts w:ascii="Arial" w:hAnsi="Arial" w:cs="Arial"/>
          <w:sz w:val="18"/>
          <w:szCs w:val="18"/>
        </w:rPr>
        <w:br/>
        <w:t xml:space="preserve"> </w:t>
      </w:r>
    </w:p>
    <w:p w:rsidR="00EB6D22" w:rsidRPr="00335489" w:rsidRDefault="00EB6D22" w:rsidP="00D12C6A">
      <w:pPr>
        <w:keepNext/>
        <w:keepLines/>
        <w:shd w:val="clear" w:color="auto" w:fill="E0E0E0"/>
        <w:spacing w:before="40"/>
        <w:outlineLvl w:val="1"/>
        <w:rPr>
          <w:rFonts w:ascii="Arial" w:hAnsi="Arial" w:cs="Arial"/>
          <w:sz w:val="18"/>
          <w:szCs w:val="18"/>
        </w:rPr>
      </w:pPr>
      <w:r w:rsidRPr="00E215C7">
        <w:rPr>
          <w:rFonts w:ascii="Arial" w:hAnsi="Arial" w:cs="Arial"/>
          <w:sz w:val="22"/>
          <w:szCs w:val="22"/>
        </w:rPr>
        <w:t>15. E-Mail-Kommunikation</w:t>
      </w:r>
      <w:r>
        <w:rPr>
          <w:rFonts w:ascii="Arial" w:hAnsi="Arial" w:cs="Arial"/>
          <w:sz w:val="24"/>
          <w:szCs w:val="24"/>
        </w:rPr>
        <w:br/>
      </w:r>
      <w:r w:rsidRPr="00335489">
        <w:rPr>
          <w:rFonts w:ascii="Arial" w:hAnsi="Arial" w:cs="Arial"/>
          <w:sz w:val="18"/>
          <w:szCs w:val="18"/>
        </w:rPr>
        <w:t xml:space="preserve">Hiermit willige ich mit meiner Unterschrift ausdrücklich ein, dass ich mit einem unverschlüsselten E-Mail zur Auftragsabwicklung einverstanden bin. Dieses Einverständnis erteile ich ausdrücklich auch für den Fall, dass in der E-Mail Nachricht besondere persönliche Daten, wie z.B. Gesundheitsdaten oder der Finanzstatus, enthalten sind. Sofern ich bereits die besonderen persönlichen Daten per unverschlüsselter E-Mail an meinen Vermittler gesandt hatte, genehmige ich die nicht verschlüsselte Kommunikation bis auf Widerruf für die Zukunft. </w:t>
      </w:r>
    </w:p>
    <w:bookmarkStart w:id="23" w:name="Kontrollkästchen21"/>
    <w:bookmarkStart w:id="24" w:name="_GoBack"/>
    <w:p w:rsidR="00EB6D22" w:rsidRPr="00E215C7" w:rsidRDefault="00EB6D22" w:rsidP="00D12C6A">
      <w:pPr>
        <w:shd w:val="clear" w:color="auto" w:fill="E0E0E0"/>
        <w:spacing w:before="100" w:beforeAutospacing="1" w:after="100" w:afterAutospacing="1"/>
        <w:rPr>
          <w:rFonts w:ascii="Arial" w:hAnsi="Arial" w:cs="Arial"/>
          <w:sz w:val="24"/>
          <w:szCs w:val="24"/>
        </w:rPr>
      </w:pPr>
      <w:r>
        <w:rPr>
          <w:rFonts w:ascii="Arial" w:hAnsi="Arial" w:cs="Arial"/>
          <w:sz w:val="18"/>
          <w:szCs w:val="18"/>
        </w:rPr>
        <w:fldChar w:fldCharType="begin">
          <w:ffData>
            <w:name w:val="Kontrollkästchen21"/>
            <w:enabled/>
            <w:calcOnExit w:val="0"/>
            <w:checkBox>
              <w:sizeAuto/>
              <w:default w:val="0"/>
              <w:checked/>
            </w:checkBox>
          </w:ffData>
        </w:fldChar>
      </w:r>
      <w:r>
        <w:rPr>
          <w:rFonts w:ascii="Arial" w:hAnsi="Arial" w:cs="Arial"/>
          <w:sz w:val="18"/>
          <w:szCs w:val="18"/>
        </w:rPr>
        <w:instrText xml:space="preserve"> FORMCHECKBOX </w:instrText>
      </w:r>
      <w:r w:rsidR="00B96614">
        <w:rPr>
          <w:rFonts w:ascii="Arial" w:hAnsi="Arial" w:cs="Arial"/>
          <w:sz w:val="18"/>
          <w:szCs w:val="18"/>
        </w:rPr>
      </w:r>
      <w:r w:rsidR="00452A55">
        <w:rPr>
          <w:rFonts w:ascii="Arial" w:hAnsi="Arial" w:cs="Arial"/>
          <w:sz w:val="18"/>
          <w:szCs w:val="18"/>
        </w:rPr>
        <w:fldChar w:fldCharType="separate"/>
      </w:r>
      <w:r>
        <w:rPr>
          <w:rFonts w:ascii="Arial" w:hAnsi="Arial" w:cs="Arial"/>
          <w:sz w:val="18"/>
          <w:szCs w:val="18"/>
        </w:rPr>
        <w:fldChar w:fldCharType="end"/>
      </w:r>
      <w:bookmarkEnd w:id="23"/>
      <w:bookmarkEnd w:id="24"/>
      <w:r>
        <w:rPr>
          <w:rFonts w:ascii="Arial" w:hAnsi="Arial" w:cs="Arial"/>
          <w:sz w:val="18"/>
          <w:szCs w:val="18"/>
        </w:rPr>
        <w:t xml:space="preserve"> Ja</w:t>
      </w:r>
      <w:r>
        <w:rPr>
          <w:rFonts w:ascii="Arial" w:hAnsi="Arial" w:cs="Arial"/>
          <w:sz w:val="18"/>
          <w:szCs w:val="18"/>
        </w:rPr>
        <w:br/>
      </w:r>
      <w:bookmarkStart w:id="25" w:name="Kontrollkästchen22"/>
      <w:r>
        <w:rPr>
          <w:rFonts w:ascii="Arial" w:hAnsi="Arial" w:cs="Arial"/>
          <w:sz w:val="18"/>
          <w:szCs w:val="18"/>
        </w:rPr>
        <w:fldChar w:fldCharType="begin">
          <w:ffData>
            <w:name w:val="Kontrollkästchen22"/>
            <w:enabled/>
            <w:calcOnExit w:val="0"/>
            <w:checkBox>
              <w:sizeAuto/>
              <w:default w:val="0"/>
            </w:checkBox>
          </w:ffData>
        </w:fldChar>
      </w:r>
      <w:r>
        <w:rPr>
          <w:rFonts w:ascii="Arial" w:hAnsi="Arial" w:cs="Arial"/>
          <w:sz w:val="18"/>
          <w:szCs w:val="18"/>
        </w:rPr>
        <w:instrText xml:space="preserve"> FORMCHECKBOX </w:instrText>
      </w:r>
      <w:r w:rsidR="00452A55">
        <w:rPr>
          <w:rFonts w:ascii="Arial" w:hAnsi="Arial" w:cs="Arial"/>
          <w:sz w:val="18"/>
          <w:szCs w:val="18"/>
        </w:rPr>
      </w:r>
      <w:r w:rsidR="00452A55">
        <w:rPr>
          <w:rFonts w:ascii="Arial" w:hAnsi="Arial" w:cs="Arial"/>
          <w:sz w:val="18"/>
          <w:szCs w:val="18"/>
        </w:rPr>
        <w:fldChar w:fldCharType="separate"/>
      </w:r>
      <w:r>
        <w:rPr>
          <w:rFonts w:ascii="Arial" w:hAnsi="Arial" w:cs="Arial"/>
          <w:sz w:val="18"/>
          <w:szCs w:val="18"/>
        </w:rPr>
        <w:fldChar w:fldCharType="end"/>
      </w:r>
      <w:bookmarkEnd w:id="25"/>
      <w:r w:rsidRPr="00335489">
        <w:rPr>
          <w:rFonts w:ascii="Arial" w:hAnsi="Arial" w:cs="Arial"/>
          <w:sz w:val="18"/>
          <w:szCs w:val="18"/>
        </w:rPr>
        <w:t xml:space="preserve"> Nein</w:t>
      </w:r>
    </w:p>
    <w:p w:rsidR="0017273D" w:rsidRPr="00335489" w:rsidRDefault="0017273D" w:rsidP="00335489">
      <w:pPr>
        <w:rPr>
          <w:rFonts w:ascii="Arial" w:hAnsi="Arial" w:cs="Arial"/>
          <w:sz w:val="24"/>
          <w:szCs w:val="24"/>
          <w:lang w:eastAsia="en-US"/>
        </w:rPr>
      </w:pPr>
    </w:p>
    <w:bookmarkStart w:id="26" w:name="Text16"/>
    <w:p w:rsidR="00EB6D22" w:rsidRPr="00335489" w:rsidRDefault="005B4F07" w:rsidP="00335489">
      <w:pPr>
        <w:tabs>
          <w:tab w:val="left" w:pos="1701"/>
          <w:tab w:val="left" w:pos="3544"/>
          <w:tab w:val="left" w:pos="6237"/>
        </w:tabs>
        <w:jc w:val="both"/>
        <w:rPr>
          <w:rFonts w:ascii="Arial" w:hAnsi="Arial" w:cs="Arial"/>
          <w:sz w:val="18"/>
          <w:szCs w:val="18"/>
        </w:rPr>
      </w:pPr>
      <w:r>
        <w:rPr>
          <w:rFonts w:ascii="Arial" w:hAnsi="Arial" w:cs="Arial"/>
          <w:sz w:val="18"/>
          <w:szCs w:val="18"/>
          <w:u w:val="single"/>
        </w:rPr>
        <w:fldChar w:fldCharType="begin">
          <w:ffData>
            <w:name w:val="Text16"/>
            <w:enabled/>
            <w:calcOnExit w:val="0"/>
            <w:textInput>
              <w:maxLength w:val="16"/>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6"/>
      <w:r w:rsidR="00EB6D22" w:rsidRPr="00335489">
        <w:rPr>
          <w:rFonts w:ascii="Arial" w:hAnsi="Arial" w:cs="Arial"/>
          <w:sz w:val="18"/>
          <w:szCs w:val="18"/>
        </w:rPr>
        <w:tab/>
      </w:r>
      <w:bookmarkStart w:id="27" w:name="Text18"/>
      <w:r w:rsidR="00EB6D22" w:rsidRPr="00335489">
        <w:rPr>
          <w:rFonts w:ascii="Arial" w:hAnsi="Arial" w:cs="Arial"/>
          <w:sz w:val="18"/>
          <w:szCs w:val="18"/>
          <w:u w:val="single"/>
        </w:rPr>
        <w:fldChar w:fldCharType="begin">
          <w:ffData>
            <w:name w:val="Text18"/>
            <w:enabled/>
            <w:calcOnExit w:val="0"/>
            <w:textInput>
              <w:maxLength w:val="10"/>
            </w:textInput>
          </w:ffData>
        </w:fldChar>
      </w:r>
      <w:r w:rsidR="00EB6D22" w:rsidRPr="00335489">
        <w:rPr>
          <w:rFonts w:ascii="Arial" w:hAnsi="Arial" w:cs="Arial"/>
          <w:sz w:val="18"/>
          <w:szCs w:val="18"/>
          <w:u w:val="single"/>
        </w:rPr>
        <w:instrText xml:space="preserve"> FORMTEXT </w:instrText>
      </w:r>
      <w:r w:rsidR="00EB6D22" w:rsidRPr="00335489">
        <w:rPr>
          <w:rFonts w:ascii="Arial" w:hAnsi="Arial" w:cs="Arial"/>
          <w:sz w:val="18"/>
          <w:szCs w:val="18"/>
          <w:u w:val="single"/>
        </w:rPr>
      </w:r>
      <w:r w:rsidR="00EB6D22" w:rsidRPr="00335489">
        <w:rPr>
          <w:rFonts w:ascii="Arial" w:hAnsi="Arial" w:cs="Arial"/>
          <w:sz w:val="18"/>
          <w:szCs w:val="18"/>
          <w:u w:val="single"/>
        </w:rPr>
        <w:fldChar w:fldCharType="separate"/>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Pr>
          <w:rFonts w:ascii="Arial" w:hAnsi="Arial" w:cs="Arial"/>
          <w:sz w:val="18"/>
          <w:szCs w:val="18"/>
          <w:u w:val="single"/>
        </w:rPr>
        <w:t> </w:t>
      </w:r>
      <w:r w:rsidR="00EB6D22" w:rsidRPr="00335489">
        <w:rPr>
          <w:rFonts w:ascii="Arial" w:hAnsi="Arial" w:cs="Arial"/>
          <w:sz w:val="18"/>
          <w:szCs w:val="18"/>
          <w:u w:val="single"/>
        </w:rPr>
        <w:fldChar w:fldCharType="end"/>
      </w:r>
      <w:bookmarkEnd w:id="27"/>
      <w:r w:rsidR="00EB6D22" w:rsidRPr="00335489">
        <w:rPr>
          <w:rFonts w:ascii="Arial" w:hAnsi="Arial" w:cs="Arial"/>
          <w:sz w:val="18"/>
          <w:szCs w:val="18"/>
        </w:rPr>
        <w:tab/>
        <w:t>_______________________</w:t>
      </w:r>
      <w:r w:rsidR="00EB6D22" w:rsidRPr="00335489">
        <w:rPr>
          <w:rFonts w:ascii="Arial" w:hAnsi="Arial" w:cs="Arial"/>
          <w:sz w:val="18"/>
          <w:szCs w:val="18"/>
        </w:rPr>
        <w:tab/>
      </w:r>
    </w:p>
    <w:p w:rsidR="00EB6D22" w:rsidRPr="00335489" w:rsidRDefault="00EB6D22" w:rsidP="00335489">
      <w:pPr>
        <w:tabs>
          <w:tab w:val="left" w:pos="284"/>
          <w:tab w:val="left" w:pos="1701"/>
          <w:tab w:val="left" w:pos="3544"/>
          <w:tab w:val="left" w:pos="6237"/>
        </w:tabs>
        <w:jc w:val="both"/>
        <w:rPr>
          <w:rFonts w:ascii="Arial" w:hAnsi="Arial" w:cs="Arial"/>
          <w:sz w:val="18"/>
          <w:szCs w:val="18"/>
          <w:lang w:eastAsia="en-US"/>
        </w:rPr>
      </w:pPr>
      <w:r w:rsidRPr="00335489">
        <w:rPr>
          <w:rFonts w:ascii="Arial" w:hAnsi="Arial" w:cs="Arial"/>
          <w:sz w:val="18"/>
          <w:szCs w:val="18"/>
          <w:lang w:eastAsia="en-US"/>
        </w:rPr>
        <w:t>Ort</w:t>
      </w:r>
      <w:r w:rsidRPr="00335489">
        <w:rPr>
          <w:rFonts w:ascii="Arial" w:hAnsi="Arial" w:cs="Arial"/>
          <w:sz w:val="18"/>
          <w:szCs w:val="18"/>
          <w:lang w:eastAsia="en-US"/>
        </w:rPr>
        <w:tab/>
      </w:r>
      <w:r w:rsidRPr="00335489">
        <w:rPr>
          <w:rFonts w:ascii="Arial" w:hAnsi="Arial" w:cs="Arial"/>
          <w:sz w:val="18"/>
          <w:szCs w:val="18"/>
          <w:lang w:eastAsia="en-US"/>
        </w:rPr>
        <w:tab/>
        <w:t>Datum</w:t>
      </w:r>
      <w:r w:rsidRPr="00335489">
        <w:rPr>
          <w:rFonts w:ascii="Arial" w:hAnsi="Arial" w:cs="Arial"/>
          <w:sz w:val="18"/>
          <w:szCs w:val="18"/>
          <w:lang w:eastAsia="en-US"/>
        </w:rPr>
        <w:tab/>
        <w:t>Auftraggeber</w:t>
      </w:r>
    </w:p>
    <w:p w:rsidR="00EB6D22" w:rsidRDefault="00EB6D22" w:rsidP="00335489">
      <w:pPr>
        <w:rPr>
          <w:rFonts w:ascii="Arial" w:hAnsi="Arial" w:cs="Arial"/>
          <w:lang w:eastAsia="en-US"/>
        </w:rPr>
      </w:pPr>
    </w:p>
    <w:p w:rsidR="0017273D" w:rsidRDefault="0017273D" w:rsidP="0017273D">
      <w:pPr>
        <w:spacing w:after="200" w:line="276" w:lineRule="auto"/>
        <w:rPr>
          <w:rFonts w:ascii="Arial" w:hAnsi="Arial" w:cs="Arial"/>
          <w:sz w:val="18"/>
          <w:szCs w:val="18"/>
        </w:rPr>
      </w:pPr>
      <w:r w:rsidRPr="0017273D">
        <w:rPr>
          <w:rFonts w:ascii="Arial" w:hAnsi="Arial" w:cs="Arial"/>
          <w:b/>
          <w:bCs/>
          <w:sz w:val="22"/>
          <w:szCs w:val="22"/>
        </w:rPr>
        <w:t>Erklärung zur werblichen Nutzung</w:t>
      </w:r>
      <w:r w:rsidRPr="0017273D">
        <w:rPr>
          <w:rFonts w:ascii="Arial" w:hAnsi="Arial" w:cs="Arial"/>
          <w:bCs/>
          <w:sz w:val="22"/>
          <w:szCs w:val="22"/>
        </w:rPr>
        <w:br/>
      </w:r>
      <w:r w:rsidRPr="0017273D">
        <w:rPr>
          <w:rFonts w:ascii="Arial" w:hAnsi="Arial" w:cs="Arial"/>
          <w:bCs/>
          <w:sz w:val="18"/>
          <w:szCs w:val="18"/>
        </w:rPr>
        <w:t>Der</w:t>
      </w:r>
      <w:r>
        <w:rPr>
          <w:rFonts w:ascii="Arial" w:hAnsi="Arial" w:cs="Arial"/>
          <w:bCs/>
          <w:sz w:val="18"/>
          <w:szCs w:val="18"/>
        </w:rPr>
        <w:t xml:space="preserve"> </w:t>
      </w:r>
      <w:r w:rsidRPr="0017273D">
        <w:rPr>
          <w:rFonts w:ascii="Arial" w:hAnsi="Arial" w:cs="Arial"/>
          <w:sz w:val="18"/>
          <w:szCs w:val="18"/>
        </w:rPr>
        <w:t xml:space="preserve">Vermittler strebt eine optimale Kundenbetreuung an. Aus diesem Grunde </w:t>
      </w:r>
      <w:proofErr w:type="gramStart"/>
      <w:r w:rsidRPr="0017273D">
        <w:rPr>
          <w:rFonts w:ascii="Arial" w:hAnsi="Arial" w:cs="Arial"/>
          <w:sz w:val="18"/>
          <w:szCs w:val="18"/>
        </w:rPr>
        <w:t>möchte  er</w:t>
      </w:r>
      <w:proofErr w:type="gramEnd"/>
      <w:r w:rsidRPr="0017273D">
        <w:rPr>
          <w:rFonts w:ascii="Arial" w:hAnsi="Arial" w:cs="Arial"/>
          <w:sz w:val="18"/>
          <w:szCs w:val="18"/>
        </w:rPr>
        <w:t xml:space="preserve"> dem Auftraggeber über den Umfang</w:t>
      </w:r>
      <w:r>
        <w:rPr>
          <w:rFonts w:ascii="Arial" w:hAnsi="Arial" w:cs="Arial"/>
          <w:sz w:val="18"/>
          <w:szCs w:val="18"/>
        </w:rPr>
        <w:t xml:space="preserve"> der vom Makler vermittelten </w:t>
      </w:r>
      <w:r w:rsidRPr="0017273D">
        <w:rPr>
          <w:rFonts w:ascii="Arial" w:hAnsi="Arial" w:cs="Arial"/>
          <w:sz w:val="18"/>
          <w:szCs w:val="18"/>
        </w:rPr>
        <w:t>und betreuten Verträge hinaus über Versicherungs- bzw. Anlageprodukte  mittels E-Mail</w:t>
      </w:r>
      <w:r>
        <w:rPr>
          <w:rFonts w:ascii="Arial" w:hAnsi="Arial" w:cs="Arial"/>
          <w:sz w:val="18"/>
          <w:szCs w:val="18"/>
        </w:rPr>
        <w:t xml:space="preserve">, </w:t>
      </w:r>
      <w:r w:rsidRPr="0017273D">
        <w:rPr>
          <w:rFonts w:ascii="Arial" w:hAnsi="Arial" w:cs="Arial"/>
          <w:sz w:val="18"/>
          <w:szCs w:val="18"/>
        </w:rPr>
        <w:t>Telefon oder Postsendung informieren.</w:t>
      </w:r>
      <w:r>
        <w:rPr>
          <w:rFonts w:ascii="Arial" w:hAnsi="Arial" w:cs="Arial"/>
          <w:sz w:val="18"/>
          <w:szCs w:val="18"/>
        </w:rPr>
        <w:t xml:space="preserve"> </w:t>
      </w:r>
      <w:r w:rsidRPr="0017273D">
        <w:rPr>
          <w:rFonts w:ascii="Arial" w:hAnsi="Arial" w:cs="Arial"/>
          <w:sz w:val="18"/>
          <w:szCs w:val="18"/>
        </w:rPr>
        <w:t>Hierbei geht es auch um inhaltliche Änderungen, Verlängerungen und Ergänzungen bestehender Verträge.</w:t>
      </w:r>
      <w:r>
        <w:rPr>
          <w:rFonts w:ascii="Arial" w:hAnsi="Arial" w:cs="Arial"/>
          <w:sz w:val="18"/>
          <w:szCs w:val="18"/>
        </w:rPr>
        <w:br/>
      </w:r>
      <w:r>
        <w:rPr>
          <w:rFonts w:ascii="Arial" w:hAnsi="Arial" w:cs="Arial"/>
          <w:sz w:val="18"/>
          <w:szCs w:val="18"/>
        </w:rPr>
        <w:br/>
      </w:r>
      <w:r w:rsidRPr="0017273D">
        <w:rPr>
          <w:rFonts w:ascii="Arial" w:eastAsia="Times New Roman" w:hAnsi="Arial" w:cs="Arial"/>
          <w:sz w:val="18"/>
          <w:szCs w:val="18"/>
          <w:lang w:eastAsia="en-US"/>
        </w:rPr>
        <w:t>Mit der vorstehenden Nutzung meiner Kontaktdaten erkläre ich mich einverstanden.</w:t>
      </w:r>
      <w:r>
        <w:rPr>
          <w:rFonts w:ascii="Arial" w:eastAsia="Times New Roman" w:hAnsi="Arial" w:cs="Arial"/>
          <w:sz w:val="18"/>
          <w:szCs w:val="18"/>
          <w:lang w:eastAsia="en-US"/>
        </w:rPr>
        <w:t xml:space="preserve"> </w:t>
      </w:r>
      <w:r w:rsidRPr="0017273D">
        <w:rPr>
          <w:rFonts w:ascii="Arial" w:hAnsi="Arial" w:cs="Arial"/>
          <w:sz w:val="18"/>
          <w:szCs w:val="18"/>
        </w:rPr>
        <w:t>Meine Einwilligung kann ich jederzeit gegenüber dem Vermittler widerrufen. Meine Daten werden dann nicht mehr zu Werbezwecken genutzt.</w:t>
      </w:r>
    </w:p>
    <w:p w:rsidR="0017273D" w:rsidRDefault="0017273D" w:rsidP="0017273D">
      <w:pPr>
        <w:spacing w:after="200" w:line="276" w:lineRule="auto"/>
        <w:rPr>
          <w:rFonts w:ascii="Arial" w:hAnsi="Arial" w:cs="Arial"/>
          <w:sz w:val="18"/>
          <w:szCs w:val="18"/>
        </w:rPr>
      </w:pPr>
    </w:p>
    <w:p w:rsidR="006073C6" w:rsidRPr="00335489" w:rsidRDefault="005B4F07" w:rsidP="006073C6">
      <w:pPr>
        <w:tabs>
          <w:tab w:val="left" w:pos="1701"/>
          <w:tab w:val="left" w:pos="3544"/>
          <w:tab w:val="left" w:pos="6237"/>
        </w:tabs>
        <w:jc w:val="both"/>
        <w:rPr>
          <w:rFonts w:ascii="Arial" w:hAnsi="Arial" w:cs="Arial"/>
          <w:sz w:val="18"/>
          <w:szCs w:val="18"/>
        </w:rPr>
      </w:pPr>
      <w:r>
        <w:rPr>
          <w:rFonts w:ascii="Arial" w:hAnsi="Arial" w:cs="Arial"/>
          <w:sz w:val="18"/>
          <w:szCs w:val="18"/>
          <w:u w:val="single"/>
        </w:rPr>
        <w:fldChar w:fldCharType="begin">
          <w:ffData>
            <w:name w:val=""/>
            <w:enabled/>
            <w:calcOnExit w:val="0"/>
            <w:textInput>
              <w:maxLength w:val="16"/>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6073C6" w:rsidRPr="00335489">
        <w:rPr>
          <w:rFonts w:ascii="Arial" w:hAnsi="Arial" w:cs="Arial"/>
          <w:sz w:val="18"/>
          <w:szCs w:val="18"/>
        </w:rPr>
        <w:tab/>
      </w:r>
      <w:r w:rsidR="006073C6" w:rsidRPr="00335489">
        <w:rPr>
          <w:rFonts w:ascii="Arial" w:hAnsi="Arial" w:cs="Arial"/>
          <w:sz w:val="18"/>
          <w:szCs w:val="18"/>
          <w:u w:val="single"/>
        </w:rPr>
        <w:fldChar w:fldCharType="begin">
          <w:ffData>
            <w:name w:val="Text18"/>
            <w:enabled/>
            <w:calcOnExit w:val="0"/>
            <w:textInput>
              <w:maxLength w:val="10"/>
            </w:textInput>
          </w:ffData>
        </w:fldChar>
      </w:r>
      <w:r w:rsidR="006073C6" w:rsidRPr="00335489">
        <w:rPr>
          <w:rFonts w:ascii="Arial" w:hAnsi="Arial" w:cs="Arial"/>
          <w:sz w:val="18"/>
          <w:szCs w:val="18"/>
          <w:u w:val="single"/>
        </w:rPr>
        <w:instrText xml:space="preserve"> FORMTEXT </w:instrText>
      </w:r>
      <w:r w:rsidR="006073C6" w:rsidRPr="00335489">
        <w:rPr>
          <w:rFonts w:ascii="Arial" w:hAnsi="Arial" w:cs="Arial"/>
          <w:sz w:val="18"/>
          <w:szCs w:val="18"/>
          <w:u w:val="single"/>
        </w:rPr>
      </w:r>
      <w:r w:rsidR="006073C6" w:rsidRPr="00335489">
        <w:rPr>
          <w:rFonts w:ascii="Arial" w:hAnsi="Arial" w:cs="Arial"/>
          <w:sz w:val="18"/>
          <w:szCs w:val="18"/>
          <w:u w:val="single"/>
        </w:rPr>
        <w:fldChar w:fldCharType="separate"/>
      </w:r>
      <w:r w:rsidR="00E63B49">
        <w:rPr>
          <w:rFonts w:ascii="Arial" w:hAnsi="Arial" w:cs="Arial"/>
          <w:sz w:val="18"/>
          <w:szCs w:val="18"/>
          <w:u w:val="single"/>
        </w:rPr>
        <w:t> </w:t>
      </w:r>
      <w:r w:rsidR="00E63B49">
        <w:rPr>
          <w:rFonts w:ascii="Arial" w:hAnsi="Arial" w:cs="Arial"/>
          <w:sz w:val="18"/>
          <w:szCs w:val="18"/>
          <w:u w:val="single"/>
        </w:rPr>
        <w:t> </w:t>
      </w:r>
      <w:r w:rsidR="00E63B49">
        <w:rPr>
          <w:rFonts w:ascii="Arial" w:hAnsi="Arial" w:cs="Arial"/>
          <w:sz w:val="18"/>
          <w:szCs w:val="18"/>
          <w:u w:val="single"/>
        </w:rPr>
        <w:t> </w:t>
      </w:r>
      <w:r w:rsidR="00E63B49">
        <w:rPr>
          <w:rFonts w:ascii="Arial" w:hAnsi="Arial" w:cs="Arial"/>
          <w:sz w:val="18"/>
          <w:szCs w:val="18"/>
          <w:u w:val="single"/>
        </w:rPr>
        <w:t> </w:t>
      </w:r>
      <w:r w:rsidR="00E63B49">
        <w:rPr>
          <w:rFonts w:ascii="Arial" w:hAnsi="Arial" w:cs="Arial"/>
          <w:sz w:val="18"/>
          <w:szCs w:val="18"/>
          <w:u w:val="single"/>
        </w:rPr>
        <w:t> </w:t>
      </w:r>
      <w:r w:rsidR="006073C6" w:rsidRPr="00335489">
        <w:rPr>
          <w:rFonts w:ascii="Arial" w:hAnsi="Arial" w:cs="Arial"/>
          <w:sz w:val="18"/>
          <w:szCs w:val="18"/>
          <w:u w:val="single"/>
        </w:rPr>
        <w:fldChar w:fldCharType="end"/>
      </w:r>
      <w:r w:rsidR="006073C6" w:rsidRPr="00335489">
        <w:rPr>
          <w:rFonts w:ascii="Arial" w:hAnsi="Arial" w:cs="Arial"/>
          <w:sz w:val="18"/>
          <w:szCs w:val="18"/>
        </w:rPr>
        <w:tab/>
        <w:t>_______________________</w:t>
      </w:r>
      <w:r w:rsidR="006073C6" w:rsidRPr="00335489">
        <w:rPr>
          <w:rFonts w:ascii="Arial" w:hAnsi="Arial" w:cs="Arial"/>
          <w:sz w:val="18"/>
          <w:szCs w:val="18"/>
        </w:rPr>
        <w:tab/>
      </w:r>
    </w:p>
    <w:p w:rsidR="006073C6" w:rsidRPr="00335489" w:rsidRDefault="006073C6" w:rsidP="006073C6">
      <w:pPr>
        <w:tabs>
          <w:tab w:val="left" w:pos="284"/>
          <w:tab w:val="left" w:pos="1701"/>
          <w:tab w:val="left" w:pos="3544"/>
          <w:tab w:val="left" w:pos="6237"/>
        </w:tabs>
        <w:jc w:val="both"/>
        <w:rPr>
          <w:rFonts w:ascii="Arial" w:hAnsi="Arial" w:cs="Arial"/>
          <w:sz w:val="18"/>
          <w:szCs w:val="18"/>
          <w:lang w:eastAsia="en-US"/>
        </w:rPr>
      </w:pPr>
      <w:r w:rsidRPr="00335489">
        <w:rPr>
          <w:rFonts w:ascii="Arial" w:hAnsi="Arial" w:cs="Arial"/>
          <w:sz w:val="18"/>
          <w:szCs w:val="18"/>
          <w:lang w:eastAsia="en-US"/>
        </w:rPr>
        <w:t>Ort</w:t>
      </w:r>
      <w:r w:rsidRPr="00335489">
        <w:rPr>
          <w:rFonts w:ascii="Arial" w:hAnsi="Arial" w:cs="Arial"/>
          <w:sz w:val="18"/>
          <w:szCs w:val="18"/>
          <w:lang w:eastAsia="en-US"/>
        </w:rPr>
        <w:tab/>
      </w:r>
      <w:r w:rsidRPr="00335489">
        <w:rPr>
          <w:rFonts w:ascii="Arial" w:hAnsi="Arial" w:cs="Arial"/>
          <w:sz w:val="18"/>
          <w:szCs w:val="18"/>
          <w:lang w:eastAsia="en-US"/>
        </w:rPr>
        <w:tab/>
        <w:t>Datum</w:t>
      </w:r>
      <w:r w:rsidRPr="00335489">
        <w:rPr>
          <w:rFonts w:ascii="Arial" w:hAnsi="Arial" w:cs="Arial"/>
          <w:sz w:val="18"/>
          <w:szCs w:val="18"/>
          <w:lang w:eastAsia="en-US"/>
        </w:rPr>
        <w:tab/>
        <w:t>Auftraggeber</w:t>
      </w:r>
    </w:p>
    <w:p w:rsidR="0017273D" w:rsidRPr="0017273D" w:rsidRDefault="0017273D" w:rsidP="0017273D">
      <w:pPr>
        <w:spacing w:after="200" w:line="276" w:lineRule="auto"/>
        <w:rPr>
          <w:rFonts w:ascii="Arial" w:eastAsia="Times New Roman" w:hAnsi="Arial" w:cs="Arial"/>
          <w:sz w:val="18"/>
          <w:szCs w:val="18"/>
          <w:lang w:eastAsia="en-US"/>
        </w:rPr>
      </w:pPr>
    </w:p>
    <w:p w:rsidR="0017273D" w:rsidRPr="0017273D" w:rsidRDefault="0017273D" w:rsidP="00335489">
      <w:pPr>
        <w:rPr>
          <w:rFonts w:ascii="Arial" w:hAnsi="Arial" w:cs="Arial"/>
          <w:lang w:eastAsia="en-US"/>
        </w:rPr>
      </w:pPr>
    </w:p>
    <w:sectPr w:rsidR="0017273D" w:rsidRPr="0017273D" w:rsidSect="006073C6">
      <w:footerReference w:type="even" r:id="rId10"/>
      <w:footerReference w:type="default" r:id="rId11"/>
      <w:pgSz w:w="11906" w:h="16838" w:code="9"/>
      <w:pgMar w:top="1077" w:right="567" w:bottom="284" w:left="794" w:header="72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55" w:rsidRDefault="00452A55">
      <w:r>
        <w:separator/>
      </w:r>
    </w:p>
  </w:endnote>
  <w:endnote w:type="continuationSeparator" w:id="0">
    <w:p w:rsidR="00452A55" w:rsidRDefault="0045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AD" w:rsidRDefault="000D53AD" w:rsidP="004A495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D53AD" w:rsidRDefault="000D53AD" w:rsidP="00EE54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AD" w:rsidRDefault="000D53AD" w:rsidP="00025307">
    <w:pPr>
      <w:pStyle w:val="Fuzeile"/>
      <w:tabs>
        <w:tab w:val="clear" w:pos="4536"/>
        <w:tab w:val="clear" w:pos="9072"/>
        <w:tab w:val="right" w:pos="9639"/>
      </w:tabs>
      <w:ind w:right="360"/>
      <w:jc w:val="right"/>
      <w:rPr>
        <w:rFonts w:ascii="Arial" w:hAnsi="Arial" w:cs="Arial"/>
        <w:sz w:val="16"/>
      </w:rPr>
    </w:pPr>
    <w:r>
      <w:rPr>
        <w:rFonts w:ascii="Arial" w:hAnsi="Arial" w:cs="Arial"/>
        <w:sz w:val="16"/>
      </w:rPr>
      <w:t>09.01.2019</w:t>
    </w:r>
  </w:p>
  <w:p w:rsidR="000D53AD" w:rsidRPr="00014941" w:rsidRDefault="000D53AD" w:rsidP="00025307">
    <w:pPr>
      <w:pStyle w:val="Fuzeile"/>
      <w:tabs>
        <w:tab w:val="clear" w:pos="4536"/>
        <w:tab w:val="clear" w:pos="9072"/>
        <w:tab w:val="right" w:pos="9639"/>
      </w:tabs>
      <w:ind w:right="360"/>
      <w:jc w:val="center"/>
      <w:rPr>
        <w:rFonts w:ascii="Arial" w:hAnsi="Arial" w:cs="Arial"/>
        <w:sz w:val="18"/>
        <w:szCs w:val="18"/>
      </w:rPr>
    </w:pPr>
    <w:r w:rsidRPr="00025307">
      <w:rPr>
        <w:rFonts w:ascii="Arial" w:hAnsi="Arial" w:cs="Arial"/>
        <w:sz w:val="16"/>
      </w:rPr>
      <w:t xml:space="preserve">Seite </w:t>
    </w:r>
    <w:r w:rsidRPr="00025307">
      <w:rPr>
        <w:rFonts w:ascii="Arial" w:hAnsi="Arial" w:cs="Arial"/>
        <w:sz w:val="16"/>
      </w:rPr>
      <w:fldChar w:fldCharType="begin"/>
    </w:r>
    <w:r w:rsidRPr="00025307">
      <w:rPr>
        <w:rFonts w:ascii="Arial" w:hAnsi="Arial" w:cs="Arial"/>
        <w:sz w:val="16"/>
      </w:rPr>
      <w:instrText xml:space="preserve"> PAGE </w:instrText>
    </w:r>
    <w:r w:rsidRPr="00025307">
      <w:rPr>
        <w:rFonts w:ascii="Arial" w:hAnsi="Arial" w:cs="Arial"/>
        <w:sz w:val="16"/>
      </w:rPr>
      <w:fldChar w:fldCharType="separate"/>
    </w:r>
    <w:r w:rsidR="00312BD4">
      <w:rPr>
        <w:rFonts w:ascii="Arial" w:hAnsi="Arial" w:cs="Arial"/>
        <w:noProof/>
        <w:sz w:val="16"/>
      </w:rPr>
      <w:t>1</w:t>
    </w:r>
    <w:r w:rsidRPr="00025307">
      <w:rPr>
        <w:rFonts w:ascii="Arial" w:hAnsi="Arial" w:cs="Arial"/>
        <w:sz w:val="16"/>
      </w:rPr>
      <w:fldChar w:fldCharType="end"/>
    </w:r>
    <w:r w:rsidRPr="00025307">
      <w:rPr>
        <w:rFonts w:ascii="Arial" w:hAnsi="Arial" w:cs="Arial"/>
        <w:sz w:val="16"/>
      </w:rPr>
      <w:t xml:space="preserve"> von </w:t>
    </w:r>
    <w:r w:rsidRPr="00025307">
      <w:rPr>
        <w:rFonts w:ascii="Arial" w:hAnsi="Arial" w:cs="Arial"/>
        <w:sz w:val="16"/>
      </w:rPr>
      <w:fldChar w:fldCharType="begin"/>
    </w:r>
    <w:r w:rsidRPr="00025307">
      <w:rPr>
        <w:rFonts w:ascii="Arial" w:hAnsi="Arial" w:cs="Arial"/>
        <w:sz w:val="16"/>
      </w:rPr>
      <w:instrText xml:space="preserve"> NUMPAGES </w:instrText>
    </w:r>
    <w:r w:rsidRPr="00025307">
      <w:rPr>
        <w:rFonts w:ascii="Arial" w:hAnsi="Arial" w:cs="Arial"/>
        <w:sz w:val="16"/>
      </w:rPr>
      <w:fldChar w:fldCharType="separate"/>
    </w:r>
    <w:r w:rsidR="00312BD4">
      <w:rPr>
        <w:rFonts w:ascii="Arial" w:hAnsi="Arial" w:cs="Arial"/>
        <w:noProof/>
        <w:sz w:val="16"/>
      </w:rPr>
      <w:t>4</w:t>
    </w:r>
    <w:r w:rsidRPr="0002530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55" w:rsidRDefault="00452A55">
      <w:r>
        <w:separator/>
      </w:r>
    </w:p>
  </w:footnote>
  <w:footnote w:type="continuationSeparator" w:id="0">
    <w:p w:rsidR="00452A55" w:rsidRDefault="0045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E7631"/>
    <w:multiLevelType w:val="singleLevel"/>
    <w:tmpl w:val="9D5A28BC"/>
    <w:lvl w:ilvl="0">
      <w:start w:val="1"/>
      <w:numFmt w:val="decimal"/>
      <w:lvlText w:val="%1."/>
      <w:lvlJc w:val="left"/>
      <w:pPr>
        <w:tabs>
          <w:tab w:val="num" w:pos="360"/>
        </w:tabs>
        <w:ind w:left="360" w:hanging="360"/>
      </w:pPr>
      <w:rPr>
        <w:rFonts w:cs="Times New Roman" w:hint="default"/>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DrWXMJ7WBvU/Sh7izA/BTv6Sn/3J7j5+LMLo2f6GhvHVSX1zETuaLLNR3y6vPgN1hKxeibnfxK34G0whDUMA==" w:salt="4pxGPiSe/s7788i6dOIT0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D0"/>
    <w:rsid w:val="000075FE"/>
    <w:rsid w:val="00014941"/>
    <w:rsid w:val="00025307"/>
    <w:rsid w:val="00034856"/>
    <w:rsid w:val="000348C6"/>
    <w:rsid w:val="00036050"/>
    <w:rsid w:val="000823CD"/>
    <w:rsid w:val="000942ED"/>
    <w:rsid w:val="000A2CD4"/>
    <w:rsid w:val="000A74C9"/>
    <w:rsid w:val="000D53AD"/>
    <w:rsid w:val="000F0CD8"/>
    <w:rsid w:val="000F170C"/>
    <w:rsid w:val="000F72B4"/>
    <w:rsid w:val="00115F37"/>
    <w:rsid w:val="0017273D"/>
    <w:rsid w:val="001E19B5"/>
    <w:rsid w:val="001F15FD"/>
    <w:rsid w:val="0021307C"/>
    <w:rsid w:val="002363B5"/>
    <w:rsid w:val="0024227A"/>
    <w:rsid w:val="00277072"/>
    <w:rsid w:val="00292AD6"/>
    <w:rsid w:val="002A1D44"/>
    <w:rsid w:val="002A4EF8"/>
    <w:rsid w:val="002B07CA"/>
    <w:rsid w:val="002B3FAA"/>
    <w:rsid w:val="002E1136"/>
    <w:rsid w:val="00312BD4"/>
    <w:rsid w:val="00331A9B"/>
    <w:rsid w:val="00335489"/>
    <w:rsid w:val="00342E22"/>
    <w:rsid w:val="00343A46"/>
    <w:rsid w:val="00347362"/>
    <w:rsid w:val="00360259"/>
    <w:rsid w:val="00364E50"/>
    <w:rsid w:val="003B3B77"/>
    <w:rsid w:val="003B3FCF"/>
    <w:rsid w:val="003B5584"/>
    <w:rsid w:val="003C69CD"/>
    <w:rsid w:val="003D6424"/>
    <w:rsid w:val="00447893"/>
    <w:rsid w:val="00452A55"/>
    <w:rsid w:val="00452DAA"/>
    <w:rsid w:val="004548A0"/>
    <w:rsid w:val="00471896"/>
    <w:rsid w:val="00482736"/>
    <w:rsid w:val="004A0103"/>
    <w:rsid w:val="004A495F"/>
    <w:rsid w:val="004A7EC8"/>
    <w:rsid w:val="004B4565"/>
    <w:rsid w:val="004D07A4"/>
    <w:rsid w:val="004D35B9"/>
    <w:rsid w:val="004F08B0"/>
    <w:rsid w:val="004F6BE4"/>
    <w:rsid w:val="00507659"/>
    <w:rsid w:val="00532F13"/>
    <w:rsid w:val="00534A75"/>
    <w:rsid w:val="0054789F"/>
    <w:rsid w:val="00570BB4"/>
    <w:rsid w:val="005B3E94"/>
    <w:rsid w:val="005B4F07"/>
    <w:rsid w:val="005D470C"/>
    <w:rsid w:val="005D6D17"/>
    <w:rsid w:val="005E4ED6"/>
    <w:rsid w:val="005E6B67"/>
    <w:rsid w:val="005F0C2B"/>
    <w:rsid w:val="005F4850"/>
    <w:rsid w:val="006073C6"/>
    <w:rsid w:val="00607F58"/>
    <w:rsid w:val="00621B1C"/>
    <w:rsid w:val="00636AFD"/>
    <w:rsid w:val="00653636"/>
    <w:rsid w:val="00681E70"/>
    <w:rsid w:val="006A1E89"/>
    <w:rsid w:val="006B3874"/>
    <w:rsid w:val="006F7689"/>
    <w:rsid w:val="00703429"/>
    <w:rsid w:val="00711872"/>
    <w:rsid w:val="007128DB"/>
    <w:rsid w:val="00744467"/>
    <w:rsid w:val="007502E5"/>
    <w:rsid w:val="0078283E"/>
    <w:rsid w:val="00797A56"/>
    <w:rsid w:val="007B5459"/>
    <w:rsid w:val="008017BE"/>
    <w:rsid w:val="008168C8"/>
    <w:rsid w:val="0084040A"/>
    <w:rsid w:val="00843E15"/>
    <w:rsid w:val="00852CE8"/>
    <w:rsid w:val="00873962"/>
    <w:rsid w:val="00875951"/>
    <w:rsid w:val="00880CFB"/>
    <w:rsid w:val="00885A04"/>
    <w:rsid w:val="008A722D"/>
    <w:rsid w:val="008E124F"/>
    <w:rsid w:val="00992767"/>
    <w:rsid w:val="0099375A"/>
    <w:rsid w:val="00997BAB"/>
    <w:rsid w:val="009A56C5"/>
    <w:rsid w:val="009D1597"/>
    <w:rsid w:val="009D2E26"/>
    <w:rsid w:val="009D77C9"/>
    <w:rsid w:val="00A25085"/>
    <w:rsid w:val="00A271F4"/>
    <w:rsid w:val="00A37BEF"/>
    <w:rsid w:val="00A81746"/>
    <w:rsid w:val="00A8408F"/>
    <w:rsid w:val="00A93B1C"/>
    <w:rsid w:val="00AD1CA8"/>
    <w:rsid w:val="00AF672A"/>
    <w:rsid w:val="00B10DC1"/>
    <w:rsid w:val="00B1251A"/>
    <w:rsid w:val="00B141FB"/>
    <w:rsid w:val="00B5086E"/>
    <w:rsid w:val="00B72F90"/>
    <w:rsid w:val="00B96614"/>
    <w:rsid w:val="00BA2F00"/>
    <w:rsid w:val="00BB18E4"/>
    <w:rsid w:val="00BD5475"/>
    <w:rsid w:val="00BD752B"/>
    <w:rsid w:val="00BF5F56"/>
    <w:rsid w:val="00C20183"/>
    <w:rsid w:val="00C421C7"/>
    <w:rsid w:val="00C65262"/>
    <w:rsid w:val="00C65507"/>
    <w:rsid w:val="00C8090D"/>
    <w:rsid w:val="00C8717E"/>
    <w:rsid w:val="00C957BD"/>
    <w:rsid w:val="00C97822"/>
    <w:rsid w:val="00CB6B5C"/>
    <w:rsid w:val="00CC2BAD"/>
    <w:rsid w:val="00CE28E2"/>
    <w:rsid w:val="00D05168"/>
    <w:rsid w:val="00D12C6A"/>
    <w:rsid w:val="00D312F2"/>
    <w:rsid w:val="00D32700"/>
    <w:rsid w:val="00D453CA"/>
    <w:rsid w:val="00DB09C3"/>
    <w:rsid w:val="00DF0118"/>
    <w:rsid w:val="00E02307"/>
    <w:rsid w:val="00E03AD0"/>
    <w:rsid w:val="00E215C7"/>
    <w:rsid w:val="00E2399D"/>
    <w:rsid w:val="00E52D97"/>
    <w:rsid w:val="00E55EE5"/>
    <w:rsid w:val="00E63B49"/>
    <w:rsid w:val="00E72040"/>
    <w:rsid w:val="00E77B32"/>
    <w:rsid w:val="00EA15C0"/>
    <w:rsid w:val="00EB6D22"/>
    <w:rsid w:val="00EC5274"/>
    <w:rsid w:val="00EC6F46"/>
    <w:rsid w:val="00EC79A0"/>
    <w:rsid w:val="00EE4AA5"/>
    <w:rsid w:val="00EE5441"/>
    <w:rsid w:val="00EE7448"/>
    <w:rsid w:val="00EE74B9"/>
    <w:rsid w:val="00EF57E0"/>
    <w:rsid w:val="00F020C0"/>
    <w:rsid w:val="00F16666"/>
    <w:rsid w:val="00F20C59"/>
    <w:rsid w:val="00F5036F"/>
    <w:rsid w:val="00F57464"/>
    <w:rsid w:val="00F657DB"/>
    <w:rsid w:val="00F95F6C"/>
    <w:rsid w:val="00FB02CB"/>
    <w:rsid w:val="00FC1E70"/>
    <w:rsid w:val="00FE0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FD4DA-E9D1-42EC-AF8C-0C3663BE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B3B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3B3B77"/>
    <w:pPr>
      <w:jc w:val="both"/>
    </w:pPr>
    <w:rPr>
      <w:sz w:val="24"/>
    </w:rPr>
  </w:style>
  <w:style w:type="character" w:customStyle="1" w:styleId="TextkrperZchn">
    <w:name w:val="Textkörper Zchn"/>
    <w:basedOn w:val="Absatz-Standardschriftart"/>
    <w:link w:val="Textkrper"/>
    <w:semiHidden/>
    <w:locked/>
    <w:rsid w:val="003B3B77"/>
    <w:rPr>
      <w:rFonts w:cs="Times New Roman"/>
      <w:sz w:val="24"/>
      <w:lang w:val="de-DE" w:eastAsia="de-DE" w:bidi="ar-SA"/>
    </w:rPr>
  </w:style>
  <w:style w:type="paragraph" w:styleId="Fuzeile">
    <w:name w:val="footer"/>
    <w:basedOn w:val="Standard"/>
    <w:link w:val="FuzeileZchn"/>
    <w:rsid w:val="003B3B77"/>
    <w:pPr>
      <w:tabs>
        <w:tab w:val="center" w:pos="4536"/>
        <w:tab w:val="right" w:pos="9072"/>
      </w:tabs>
    </w:pPr>
  </w:style>
  <w:style w:type="character" w:customStyle="1" w:styleId="FuzeileZchn">
    <w:name w:val="Fußzeile Zchn"/>
    <w:basedOn w:val="Absatz-Standardschriftart"/>
    <w:link w:val="Fuzeile"/>
    <w:semiHidden/>
    <w:locked/>
    <w:rsid w:val="003B3B77"/>
    <w:rPr>
      <w:rFonts w:cs="Times New Roman"/>
      <w:lang w:val="de-DE" w:eastAsia="de-DE" w:bidi="ar-SA"/>
    </w:rPr>
  </w:style>
  <w:style w:type="paragraph" w:styleId="Kopfzeile">
    <w:name w:val="header"/>
    <w:basedOn w:val="Standard"/>
    <w:link w:val="KopfzeileZchn"/>
    <w:rsid w:val="00BA2F00"/>
    <w:pPr>
      <w:tabs>
        <w:tab w:val="center" w:pos="4536"/>
        <w:tab w:val="right" w:pos="9072"/>
      </w:tabs>
    </w:pPr>
  </w:style>
  <w:style w:type="character" w:customStyle="1" w:styleId="KopfzeileZchn">
    <w:name w:val="Kopfzeile Zchn"/>
    <w:basedOn w:val="Absatz-Standardschriftart"/>
    <w:link w:val="Kopfzeile"/>
    <w:semiHidden/>
    <w:locked/>
    <w:rsid w:val="00F20C59"/>
    <w:rPr>
      <w:rFonts w:cs="Times New Roman"/>
      <w:sz w:val="20"/>
      <w:szCs w:val="20"/>
    </w:rPr>
  </w:style>
  <w:style w:type="character" w:styleId="Seitenzahl">
    <w:name w:val="page number"/>
    <w:basedOn w:val="Absatz-Standardschriftart"/>
    <w:rsid w:val="00EE5441"/>
    <w:rPr>
      <w:rFonts w:cs="Times New Roman"/>
    </w:rPr>
  </w:style>
  <w:style w:type="paragraph" w:styleId="Dokumentstruktur">
    <w:name w:val="Document Map"/>
    <w:basedOn w:val="Standard"/>
    <w:link w:val="DokumentstrukturZchn"/>
    <w:semiHidden/>
    <w:rsid w:val="00277072"/>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locked/>
    <w:rsid w:val="00F20C59"/>
    <w:rPr>
      <w:rFonts w:cs="Times New Roman"/>
      <w:sz w:val="2"/>
    </w:rPr>
  </w:style>
  <w:style w:type="paragraph" w:styleId="Sprechblasentext">
    <w:name w:val="Balloon Text"/>
    <w:basedOn w:val="Standard"/>
    <w:link w:val="SprechblasentextZchn"/>
    <w:rsid w:val="00335489"/>
    <w:rPr>
      <w:rFonts w:ascii="Tahoma" w:hAnsi="Tahoma" w:cs="Tahoma"/>
      <w:sz w:val="16"/>
      <w:szCs w:val="16"/>
    </w:rPr>
  </w:style>
  <w:style w:type="character" w:customStyle="1" w:styleId="SprechblasentextZchn">
    <w:name w:val="Sprechblasentext Zchn"/>
    <w:basedOn w:val="Absatz-Standardschriftart"/>
    <w:link w:val="Sprechblasentext"/>
    <w:locked/>
    <w:rsid w:val="00335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37943">
      <w:bodyDiv w:val="1"/>
      <w:marLeft w:val="0"/>
      <w:marRight w:val="0"/>
      <w:marTop w:val="0"/>
      <w:marBottom w:val="0"/>
      <w:divBdr>
        <w:top w:val="none" w:sz="0" w:space="0" w:color="auto"/>
        <w:left w:val="none" w:sz="0" w:space="0" w:color="auto"/>
        <w:bottom w:val="none" w:sz="0" w:space="0" w:color="auto"/>
        <w:right w:val="none" w:sz="0" w:space="0" w:color="auto"/>
      </w:divBdr>
    </w:div>
    <w:div w:id="17895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ucleus\InfoPool\Dokumentationspflichten\EU-Vermittlerrichtlinie\Vorlage_Makler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Vorlage_Maklervertrag</Template>
  <TotalTime>0</TotalTime>
  <Pages>1</Pages>
  <Words>2479</Words>
  <Characters>15624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Seidenstücker</dc:creator>
  <cp:keywords/>
  <dc:description/>
  <cp:lastModifiedBy>Ralf Seidenstücker</cp:lastModifiedBy>
  <cp:revision>3</cp:revision>
  <cp:lastPrinted>2019-01-09T14:49:00Z</cp:lastPrinted>
  <dcterms:created xsi:type="dcterms:W3CDTF">2020-09-14T14:45:00Z</dcterms:created>
  <dcterms:modified xsi:type="dcterms:W3CDTF">2020-09-15T09:21:00Z</dcterms:modified>
</cp:coreProperties>
</file>